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A9DE" w14:textId="77777777" w:rsidR="004A6895" w:rsidRPr="000512E5" w:rsidRDefault="004A6895" w:rsidP="00F64D71">
      <w:pPr>
        <w:pStyle w:val="Akapitzlist"/>
        <w:spacing w:before="120" w:after="120"/>
        <w:ind w:left="360"/>
        <w:contextualSpacing w:val="0"/>
        <w:jc w:val="right"/>
        <w:rPr>
          <w:rFonts w:ascii="Cambria" w:hAnsi="Cambria" w:cs="Calibri"/>
          <w:b/>
          <w:bCs/>
          <w:sz w:val="22"/>
          <w:szCs w:val="22"/>
        </w:rPr>
      </w:pPr>
      <w:r w:rsidRPr="000512E5">
        <w:rPr>
          <w:rFonts w:ascii="Cambria" w:hAnsi="Cambria" w:cs="Calibri"/>
          <w:b/>
          <w:bCs/>
          <w:sz w:val="22"/>
          <w:szCs w:val="22"/>
        </w:rPr>
        <w:t>Załącznik nr 2.1 do SWZ</w:t>
      </w:r>
    </w:p>
    <w:p w14:paraId="38517BB2"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r w:rsidRPr="000512E5">
        <w:rPr>
          <w:rFonts w:ascii="Cambria" w:hAnsi="Cambria" w:cs="Calibri"/>
          <w:b/>
          <w:bCs/>
          <w:sz w:val="22"/>
          <w:szCs w:val="22"/>
        </w:rPr>
        <w:t xml:space="preserve">Projektowane postanowienia umowy </w:t>
      </w:r>
    </w:p>
    <w:p w14:paraId="29033189" w14:textId="77777777" w:rsidR="004A6895" w:rsidRPr="000512E5" w:rsidRDefault="004A6895" w:rsidP="00F64D71">
      <w:pPr>
        <w:pStyle w:val="Akapitzlist"/>
        <w:spacing w:before="120" w:after="120"/>
        <w:ind w:left="0"/>
        <w:contextualSpacing w:val="0"/>
        <w:jc w:val="both"/>
        <w:rPr>
          <w:rFonts w:ascii="Cambria" w:hAnsi="Cambria" w:cs="Calibri"/>
          <w:b/>
          <w:bCs/>
          <w:sz w:val="22"/>
          <w:szCs w:val="22"/>
        </w:rPr>
      </w:pPr>
    </w:p>
    <w:p w14:paraId="7A900E63" w14:textId="1ED939AA"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Umowa nr …../………./……/202</w:t>
      </w:r>
      <w:r w:rsidR="00346E4F">
        <w:rPr>
          <w:rFonts w:ascii="Cambria" w:hAnsi="Cambria" w:cs="Calibri"/>
          <w:b/>
          <w:bCs/>
          <w:sz w:val="22"/>
          <w:szCs w:val="22"/>
        </w:rPr>
        <w:t>6</w:t>
      </w:r>
      <w:r w:rsidRPr="000512E5">
        <w:rPr>
          <w:rFonts w:ascii="Cambria" w:hAnsi="Cambria" w:cs="Calibri"/>
          <w:b/>
          <w:bCs/>
          <w:sz w:val="22"/>
          <w:szCs w:val="22"/>
        </w:rPr>
        <w:t>/…../……</w:t>
      </w:r>
    </w:p>
    <w:p w14:paraId="0384DFF5" w14:textId="305C606E" w:rsidR="004A6895" w:rsidRPr="000512E5" w:rsidRDefault="004A6895" w:rsidP="00F64D71">
      <w:pPr>
        <w:spacing w:before="120" w:after="120"/>
        <w:jc w:val="both"/>
        <w:rPr>
          <w:rFonts w:ascii="Cambria" w:hAnsi="Cambria" w:cs="Calibri"/>
          <w:b/>
          <w:bCs/>
          <w:sz w:val="22"/>
          <w:szCs w:val="22"/>
        </w:rPr>
      </w:pPr>
      <w:r w:rsidRPr="000512E5">
        <w:rPr>
          <w:rFonts w:ascii="Cambria" w:hAnsi="Cambria" w:cs="Calibri"/>
          <w:b/>
          <w:bCs/>
          <w:sz w:val="22"/>
          <w:szCs w:val="22"/>
        </w:rPr>
        <w:t>zawarta ______.</w:t>
      </w:r>
      <w:r w:rsidR="00152DD7">
        <w:rPr>
          <w:rFonts w:ascii="Cambria" w:hAnsi="Cambria" w:cs="Calibri"/>
          <w:b/>
          <w:bCs/>
          <w:sz w:val="22"/>
          <w:szCs w:val="22"/>
        </w:rPr>
        <w:t>________</w:t>
      </w:r>
      <w:r w:rsidRPr="000512E5">
        <w:rPr>
          <w:rFonts w:ascii="Cambria" w:hAnsi="Cambria" w:cs="Calibri"/>
          <w:b/>
          <w:bCs/>
          <w:sz w:val="22"/>
          <w:szCs w:val="22"/>
        </w:rPr>
        <w:t xml:space="preserve"> r. w Bujnach pomiędzy:</w:t>
      </w:r>
    </w:p>
    <w:p w14:paraId="57F2A55D" w14:textId="77777777" w:rsidR="00152DD7"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Powiatem Piotrkowskim, ul. ul. Jarosława Dąbrowskiego 7, 97-300 Piotrków Trybunalski, NIP 771-23-05-343, REGON </w:t>
      </w:r>
      <w:r w:rsidRPr="000512E5">
        <w:rPr>
          <w:rFonts w:ascii="Cambria" w:eastAsia="SimSun" w:hAnsi="Cambria" w:cs="Arial"/>
          <w:kern w:val="2"/>
          <w:sz w:val="22"/>
          <w:szCs w:val="22"/>
          <w:lang w:eastAsia="zh-CN" w:bidi="hi-IN"/>
        </w:rPr>
        <w:t>590648416</w:t>
      </w:r>
      <w:r w:rsidRPr="000512E5">
        <w:rPr>
          <w:rFonts w:ascii="Cambria" w:hAnsi="Cambria" w:cs="Calibri"/>
          <w:sz w:val="22"/>
          <w:szCs w:val="22"/>
        </w:rPr>
        <w:t>, w imieniu którego działa Zespół Szkół Centrum Kształcenia Zawodowego im. W. Witosa w Bujnach; ul. Piotrkowska 30; 97-371 Wola Krzysztoporska,</w:t>
      </w:r>
      <w:r w:rsidR="00152DD7">
        <w:rPr>
          <w:rFonts w:ascii="Cambria" w:hAnsi="Cambria" w:cs="Calibri"/>
          <w:sz w:val="22"/>
          <w:szCs w:val="22"/>
        </w:rPr>
        <w:t xml:space="preserve"> </w:t>
      </w:r>
      <w:r w:rsidRPr="000512E5">
        <w:rPr>
          <w:rFonts w:ascii="Cambria" w:hAnsi="Cambria" w:cs="Calibri"/>
          <w:sz w:val="22"/>
          <w:szCs w:val="22"/>
        </w:rPr>
        <w:t xml:space="preserve">reprezentowanym przez </w:t>
      </w:r>
    </w:p>
    <w:p w14:paraId="0FCD4D76" w14:textId="4E1A09B1" w:rsidR="004A6895" w:rsidRPr="000512E5" w:rsidRDefault="004A6895" w:rsidP="00F64D71">
      <w:pPr>
        <w:spacing w:before="120" w:after="120"/>
        <w:jc w:val="both"/>
        <w:rPr>
          <w:rFonts w:ascii="Cambria" w:hAnsi="Cambria" w:cs="Calibri"/>
          <w:sz w:val="22"/>
          <w:szCs w:val="22"/>
        </w:rPr>
      </w:pPr>
      <w:r w:rsidRPr="00152DD7">
        <w:rPr>
          <w:rFonts w:ascii="Cambria" w:hAnsi="Cambria" w:cs="Calibri"/>
          <w:b/>
          <w:bCs/>
          <w:sz w:val="22"/>
          <w:szCs w:val="22"/>
        </w:rPr>
        <w:t>Mirosławę Kaczmarek-Michalak - Dyrektora Zespołu Szkół Centrum Kształcenia Zawodowego im. W. Witosa w Bujnach</w:t>
      </w:r>
      <w:r w:rsidRPr="000512E5">
        <w:rPr>
          <w:rFonts w:ascii="Cambria" w:hAnsi="Cambria" w:cs="Calibri"/>
          <w:sz w:val="22"/>
          <w:szCs w:val="22"/>
        </w:rPr>
        <w:t xml:space="preserve">; ul. Piotrkowska 30; 97-371 Wola Krzysztoporska, działającego na podstawie pełnomocnictwa udzielonego </w:t>
      </w:r>
      <w:r w:rsidRPr="000512E5">
        <w:rPr>
          <w:rFonts w:ascii="Cambria" w:hAnsi="Cambria" w:cs="Calibri"/>
          <w:color w:val="000000" w:themeColor="text1"/>
          <w:sz w:val="22"/>
          <w:szCs w:val="22"/>
        </w:rPr>
        <w:t>przez Zarząd Powiatu w Piotrkowie Trybunalskim uchwałą nr</w:t>
      </w:r>
      <w:r w:rsidRPr="004A6895">
        <w:rPr>
          <w:rFonts w:ascii="Cambria" w:hAnsi="Cambria" w:cs="Calibri"/>
          <w:color w:val="000000"/>
          <w:sz w:val="22"/>
          <w:szCs w:val="22"/>
        </w:rPr>
        <w:t xml:space="preserve"> 108/2024</w:t>
      </w:r>
      <w:r>
        <w:rPr>
          <w:rFonts w:ascii="Cambria" w:hAnsi="Cambria" w:cs="Calibri"/>
          <w:color w:val="000000" w:themeColor="text1"/>
          <w:sz w:val="22"/>
          <w:szCs w:val="22"/>
        </w:rPr>
        <w:t xml:space="preserve"> z dnia 11 grudnia 2024 roku, zwanym dalej „Zamawiającym”</w:t>
      </w:r>
    </w:p>
    <w:p w14:paraId="52215F63"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a</w:t>
      </w:r>
      <w:r w:rsidRPr="000512E5">
        <w:rPr>
          <w:rFonts w:ascii="Cambria" w:hAnsi="Cambria" w:cs="Calibri"/>
          <w:sz w:val="22"/>
          <w:szCs w:val="22"/>
        </w:rPr>
        <w:br/>
        <w:t>....................................</w:t>
      </w:r>
      <w:r w:rsidRPr="000512E5">
        <w:rPr>
          <w:rFonts w:ascii="Cambria" w:hAnsi="Cambria" w:cs="Calibri"/>
          <w:sz w:val="22"/>
          <w:szCs w:val="22"/>
        </w:rPr>
        <w:br/>
        <w:t>zwaną/ym dalej „Wykonawcą”,</w:t>
      </w:r>
    </w:p>
    <w:p w14:paraId="655549A8"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reprezentowanym przez:.................................................................................................................................zwanych dalej łącznie „Stronami” lub z osobna „Stroną”,</w:t>
      </w:r>
    </w:p>
    <w:p w14:paraId="13F79311"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 xml:space="preserve">W rezultacie przeprowadzenia przez Zamawiającego postępowania o udzielenie zamówienia w trybie podstawowym bez negocjacji na podstawie </w:t>
      </w:r>
      <w:sdt>
        <w:sdtPr>
          <w:rPr>
            <w:rFonts w:ascii="Cambria" w:hAnsi="Cambria" w:cs="Calibri"/>
            <w:sz w:val="22"/>
            <w:szCs w:val="22"/>
          </w:rPr>
          <w:tag w:val="LE_LI_T=U&amp;U=44105538-5ed9-423e-b280-5ed973eef576&amp;I=0&amp;S=eyJGb250Q29sb3IiOi0xNjc3NzIxNiwiQmFja2dyb3VuZENvbG9yIjotMTY3NzcyMTYsIlVuZGVybGluZUNvbG9yIjotMTY3NzcyMTYsIlVuZGVybGluZVR5cGUiOjB9"/>
          <w:id w:val="1445260210"/>
          <w:temporary/>
          <w15:color w:val="36B04B"/>
          <w15:appearance w15:val="hidden"/>
        </w:sdtPr>
        <w:sdtEndPr/>
        <w:sdtContent>
          <w:r w:rsidRPr="00346E4F">
            <w:rPr>
              <w:rFonts w:ascii="Cambria" w:hAnsi="Cambria" w:cs="Calibri"/>
              <w:sz w:val="22"/>
              <w:szCs w:val="22"/>
            </w:rPr>
            <w:t>art. 275 pkt 1</w:t>
          </w:r>
        </w:sdtContent>
      </w:sdt>
      <w:r>
        <w:rPr>
          <w:rFonts w:ascii="Cambria" w:hAnsi="Cambria" w:cs="Calibri"/>
          <w:sz w:val="22"/>
          <w:szCs w:val="22"/>
        </w:rPr>
        <w:t xml:space="preserve"> ustawy z dnia 11 września 2019r. </w:t>
      </w:r>
      <w:sdt>
        <w:sdtPr>
          <w:rPr>
            <w:rFonts w:ascii="Cambria" w:hAnsi="Cambria" w:cs="Calibri"/>
            <w:sz w:val="22"/>
            <w:szCs w:val="22"/>
          </w:rPr>
          <w:tag w:val="LE_LI_T=S&amp;U=44105538-5ed9-423e-b280-5ed973eef576&amp;I=0&amp;S=eyJGb250Q29sb3IiOi0xNjc3NzIxNiwiQmFja2dyb3VuZENvbG9yIjotMTY3NzcyMTYsIlVuZGVybGluZUNvbG9yIjotMTY3NzcyMTYsIlVuZGVybGluZVR5cGUiOjB9"/>
          <w:id w:val="1856388074"/>
          <w:temporary/>
          <w15:appearance w15:val="hidden"/>
        </w:sdtPr>
        <w:sdtEndPr/>
        <w:sdtContent>
          <w:r w:rsidRPr="000512E5">
            <w:rPr>
              <w:rFonts w:ascii="Cambria" w:hAnsi="Cambria" w:cs="Calibri"/>
              <w:sz w:val="22"/>
              <w:szCs w:val="22"/>
            </w:rPr>
            <w:t>Prawo zamówień publicznych</w:t>
          </w:r>
        </w:sdtContent>
      </w:sdt>
      <w:r>
        <w:rPr>
          <w:rFonts w:ascii="Cambria" w:hAnsi="Cambria" w:cs="Calibri"/>
          <w:sz w:val="22"/>
          <w:szCs w:val="22"/>
        </w:rPr>
        <w:t xml:space="preserve"> (dalej jako: </w:t>
      </w:r>
      <w:sdt>
        <w:sdtPr>
          <w:rPr>
            <w:rFonts w:ascii="Cambria" w:hAnsi="Cambria" w:cs="Calibri"/>
            <w:sz w:val="22"/>
            <w:szCs w:val="22"/>
          </w:rPr>
          <w:tag w:val="LE_LI_T=S&amp;U=8cb633bf-02a2-43e7-a04b-1693a2b0c3d6&amp;I=0&amp;S=eyJGb250Q29sb3IiOi0xNjc3NzIxNiwiQmFja2dyb3VuZENvbG9yIjotMTY3NzcyMTYsIlVuZGVybGluZUNvbG9yIjotMTY3NzcyMTYsIlVuZGVybGluZVR5cGUiOjB9"/>
          <w:id w:val="-658771481"/>
          <w:temporary/>
          <w15:color w:val="36B04B"/>
          <w15:appearance w15:val="hidden"/>
        </w:sdtPr>
        <w:sdtEndPr/>
        <w:sdtContent>
          <w:r w:rsidRPr="00346E4F">
            <w:rPr>
              <w:rFonts w:ascii="Cambria" w:hAnsi="Cambria" w:cs="Calibri"/>
              <w:sz w:val="22"/>
              <w:szCs w:val="22"/>
            </w:rPr>
            <w:t>Pzp</w:t>
          </w:r>
        </w:sdtContent>
      </w:sdt>
      <w:r>
        <w:rPr>
          <w:rFonts w:ascii="Cambria" w:hAnsi="Cambria" w:cs="Calibri"/>
          <w:sz w:val="22"/>
          <w:szCs w:val="22"/>
        </w:rPr>
        <w:t xml:space="preserve">) </w:t>
      </w:r>
    </w:p>
    <w:p w14:paraId="1BD1AF45" w14:textId="77777777" w:rsidR="004A6895" w:rsidRPr="000512E5" w:rsidRDefault="004A6895" w:rsidP="00F64D71">
      <w:pPr>
        <w:spacing w:before="120" w:after="120"/>
        <w:jc w:val="both"/>
        <w:rPr>
          <w:rFonts w:ascii="Cambria" w:hAnsi="Cambria" w:cs="Calibri"/>
          <w:sz w:val="22"/>
          <w:szCs w:val="22"/>
        </w:rPr>
      </w:pPr>
      <w:r w:rsidRPr="000512E5">
        <w:rPr>
          <w:rFonts w:ascii="Cambria" w:hAnsi="Cambria" w:cs="Calibri"/>
          <w:sz w:val="22"/>
          <w:szCs w:val="22"/>
        </w:rPr>
        <w:t>została zawarta umowa o następującej treści:</w:t>
      </w:r>
    </w:p>
    <w:p w14:paraId="563DB777"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 1.</w:t>
      </w:r>
    </w:p>
    <w:p w14:paraId="18B4426D" w14:textId="77777777" w:rsidR="004A6895" w:rsidRPr="000512E5" w:rsidRDefault="004A6895" w:rsidP="00F64D71">
      <w:pPr>
        <w:pStyle w:val="Akapitzlist"/>
        <w:spacing w:before="120" w:after="120"/>
        <w:ind w:left="360"/>
        <w:contextualSpacing w:val="0"/>
        <w:jc w:val="center"/>
        <w:rPr>
          <w:rFonts w:ascii="Cambria" w:hAnsi="Cambria" w:cs="Calibri"/>
          <w:b/>
          <w:bCs/>
          <w:sz w:val="22"/>
          <w:szCs w:val="22"/>
        </w:rPr>
      </w:pPr>
      <w:r w:rsidRPr="000512E5">
        <w:rPr>
          <w:rFonts w:ascii="Cambria" w:hAnsi="Cambria" w:cs="Calibri"/>
          <w:b/>
          <w:bCs/>
          <w:sz w:val="22"/>
          <w:szCs w:val="22"/>
        </w:rPr>
        <w:t>Przedmiot umowy</w:t>
      </w:r>
    </w:p>
    <w:p w14:paraId="2B7EB88C" w14:textId="68E26492" w:rsidR="00346E4F" w:rsidRPr="00346E4F" w:rsidRDefault="00152DD7" w:rsidP="00346E4F">
      <w:pPr>
        <w:pStyle w:val="Akapitzlist"/>
        <w:numPr>
          <w:ilvl w:val="0"/>
          <w:numId w:val="1"/>
        </w:numPr>
        <w:spacing w:before="120" w:after="120"/>
        <w:ind w:left="426" w:hanging="426"/>
        <w:contextualSpacing w:val="0"/>
        <w:jc w:val="both"/>
        <w:rPr>
          <w:rFonts w:ascii="Cambria" w:hAnsi="Cambria" w:cs="Calibri"/>
          <w:b/>
          <w:bCs/>
          <w:color w:val="002465"/>
          <w:sz w:val="22"/>
          <w:szCs w:val="22"/>
        </w:rPr>
      </w:pPr>
      <w:r w:rsidRPr="003E6E3C">
        <w:rPr>
          <w:rFonts w:ascii="Cambria" w:eastAsia="Times New Roman" w:hAnsi="Cambria" w:cs="Calibri"/>
          <w:sz w:val="22"/>
          <w:szCs w:val="22"/>
          <w:lang w:eastAsia="pl-PL"/>
        </w:rPr>
        <w:t>Przedmiotem zamówienia jest</w:t>
      </w:r>
      <w:r w:rsidRPr="003E6E3C">
        <w:rPr>
          <w:rFonts w:ascii="Cambria" w:hAnsi="Cambria" w:cs="Calibri"/>
          <w:b/>
          <w:bCs/>
          <w:color w:val="000000"/>
          <w:sz w:val="22"/>
          <w:szCs w:val="22"/>
        </w:rPr>
        <w:t xml:space="preserve"> zorganizowanie i przeprowadzenie szkoleń dla uczniów i</w:t>
      </w:r>
      <w:r>
        <w:rPr>
          <w:rFonts w:ascii="Cambria" w:hAnsi="Cambria" w:cs="Calibri"/>
          <w:b/>
          <w:bCs/>
          <w:color w:val="000000"/>
          <w:sz w:val="22"/>
          <w:szCs w:val="22"/>
        </w:rPr>
        <w:t> </w:t>
      </w:r>
      <w:r w:rsidRPr="003E6E3C">
        <w:rPr>
          <w:rFonts w:ascii="Cambria" w:hAnsi="Cambria" w:cs="Calibri"/>
          <w:b/>
          <w:bCs/>
          <w:color w:val="000000"/>
          <w:sz w:val="22"/>
          <w:szCs w:val="22"/>
        </w:rPr>
        <w:t xml:space="preserve">nauczycieli Zespołu Szkół Centrum Kształcenia Zawodowego w Bujnach </w:t>
      </w:r>
      <w:r w:rsidRPr="003E6E3C">
        <w:rPr>
          <w:rFonts w:ascii="Cambria" w:hAnsi="Cambria" w:cs="Calibri"/>
          <w:sz w:val="22"/>
          <w:szCs w:val="22"/>
        </w:rPr>
        <w:t xml:space="preserve">w ramach </w:t>
      </w:r>
      <w:r w:rsidRPr="003E6E3C">
        <w:rPr>
          <w:rFonts w:ascii="Cambria" w:hAnsi="Cambria" w:cs="Calibri"/>
          <w:b/>
          <w:sz w:val="22"/>
          <w:szCs w:val="22"/>
        </w:rPr>
        <w:t>projektu „Praktyka czyni mistrza w zawodzie - podniesienie jakości kształcenia zawodowego w Zespole Szkół CKZ Bujny”</w:t>
      </w:r>
      <w:r w:rsidRPr="003E6E3C">
        <w:rPr>
          <w:rFonts w:ascii="Cambria" w:hAnsi="Cambria" w:cs="Calibri"/>
          <w:bCs/>
          <w:color w:val="000000"/>
          <w:sz w:val="22"/>
          <w:szCs w:val="22"/>
        </w:rPr>
        <w:t xml:space="preserve"> </w:t>
      </w:r>
      <w:r w:rsidRPr="003E6E3C">
        <w:rPr>
          <w:rFonts w:ascii="Cambria" w:hAnsi="Cambria" w:cs="Calibri"/>
          <w:bCs/>
          <w:i/>
          <w:iCs/>
          <w:color w:val="000000" w:themeColor="text1"/>
          <w:sz w:val="22"/>
          <w:szCs w:val="22"/>
        </w:rPr>
        <w:t>współfinansowanego ze środków Unii Europejskiej w ramach Europejskiego Funduszu Społecznego Plus,</w:t>
      </w:r>
      <w:r w:rsidRPr="003E6E3C">
        <w:rPr>
          <w:rFonts w:ascii="Cambria" w:hAnsi="Cambria" w:cs="Calibri"/>
          <w:i/>
          <w:iCs/>
          <w:sz w:val="22"/>
          <w:szCs w:val="22"/>
        </w:rPr>
        <w:t xml:space="preserve"> Fundusz na rzecz Sprawiedliwej Transformacji</w:t>
      </w:r>
      <w:r w:rsidRPr="003E6E3C">
        <w:rPr>
          <w:rFonts w:ascii="Cambria" w:hAnsi="Cambria" w:cs="Calibri"/>
          <w:i/>
          <w:iCs/>
          <w:color w:val="000000" w:themeColor="text1"/>
          <w:sz w:val="22"/>
          <w:szCs w:val="22"/>
        </w:rPr>
        <w:t>,</w:t>
      </w:r>
      <w:r w:rsidRPr="003E6E3C">
        <w:rPr>
          <w:rFonts w:ascii="Cambria" w:hAnsi="Cambria" w:cs="Calibri"/>
          <w:i/>
          <w:iCs/>
          <w:sz w:val="22"/>
          <w:szCs w:val="22"/>
        </w:rPr>
        <w:t xml:space="preserve"> Priorytet 9. FUNDUSZE EUROPEJSKIE DLA ŁÓDZKIEGO W TRANSFORMACJI, Działanie FELD.09.02 Społeczeństwo w transformacji</w:t>
      </w:r>
      <w:r w:rsidR="00346E4F">
        <w:rPr>
          <w:rFonts w:ascii="Cambria" w:hAnsi="Cambria" w:cs="Calibri"/>
          <w:i/>
          <w:iCs/>
          <w:sz w:val="22"/>
          <w:szCs w:val="22"/>
        </w:rPr>
        <w:t xml:space="preserve"> – w zakresie </w:t>
      </w:r>
      <w:r w:rsidR="00346E4F" w:rsidRPr="00346E4F">
        <w:rPr>
          <w:rFonts w:ascii="Cambria" w:hAnsi="Cambria" w:cs="Calibri"/>
          <w:b/>
          <w:bCs/>
          <w:color w:val="002465"/>
          <w:sz w:val="22"/>
          <w:szCs w:val="22"/>
        </w:rPr>
        <w:t>Częś</w:t>
      </w:r>
      <w:r w:rsidR="00346E4F" w:rsidRPr="00346E4F">
        <w:rPr>
          <w:rFonts w:ascii="Cambria" w:hAnsi="Cambria" w:cs="Calibri"/>
          <w:b/>
          <w:bCs/>
          <w:color w:val="002465"/>
          <w:sz w:val="22"/>
          <w:szCs w:val="22"/>
        </w:rPr>
        <w:t>ci</w:t>
      </w:r>
      <w:r w:rsidR="00346E4F" w:rsidRPr="00346E4F">
        <w:rPr>
          <w:rFonts w:ascii="Cambria" w:hAnsi="Cambria" w:cs="Calibri"/>
          <w:b/>
          <w:bCs/>
          <w:color w:val="002465"/>
          <w:sz w:val="22"/>
          <w:szCs w:val="22"/>
        </w:rPr>
        <w:t xml:space="preserve"> I - </w:t>
      </w:r>
      <w:r w:rsidR="00346E4F" w:rsidRPr="00346E4F">
        <w:rPr>
          <w:rFonts w:ascii="Cambria" w:eastAsia="Times New Roman" w:hAnsi="Cambria" w:cs="Times New Roman"/>
          <w:b/>
          <w:bCs/>
          <w:color w:val="002465"/>
          <w:sz w:val="22"/>
          <w:szCs w:val="22"/>
          <w:lang w:eastAsia="pl-PL"/>
        </w:rPr>
        <w:t>Kurs behawiorysty zwierząt</w:t>
      </w:r>
      <w:r w:rsidR="00346E4F">
        <w:rPr>
          <w:rFonts w:ascii="Cambria" w:eastAsia="Times New Roman" w:hAnsi="Cambria" w:cs="Times New Roman"/>
          <w:b/>
          <w:bCs/>
          <w:color w:val="002465"/>
          <w:sz w:val="22"/>
          <w:szCs w:val="22"/>
          <w:lang w:eastAsia="pl-PL"/>
        </w:rPr>
        <w:t>.</w:t>
      </w:r>
    </w:p>
    <w:p w14:paraId="7B2B4D78"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Szczegółowy opis przedmiotu umowy oraz sposób jego realizacji określa załącznik nr 1 do umowy (opis przedmiotu zamówienia) oraz oferta Wykonawcy z ….… r., stanowiąca załącznik nr 2 do umowy.</w:t>
      </w:r>
    </w:p>
    <w:p w14:paraId="4747EFDA"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wykonania ustalonego przedmiotu umowy zgodnie ze Specyfikacją Warunków Zamówienia (dalej SWZ”) wraz z załącznikami oraz ofertą Wykonawcy stanowiącą wraz z SWZ załącznik do niniejszej umowy, w terminie i na zasadach określonych w niniejszej umowie.</w:t>
      </w:r>
    </w:p>
    <w:p w14:paraId="2DC95065" w14:textId="77777777" w:rsidR="004A6895" w:rsidRPr="000512E5" w:rsidRDefault="004A6895" w:rsidP="00F64D71">
      <w:pPr>
        <w:pStyle w:val="Akapitzlist"/>
        <w:numPr>
          <w:ilvl w:val="0"/>
          <w:numId w:val="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Zadanie jest realizowane w ramach projektu: </w:t>
      </w:r>
      <w:r w:rsidRPr="000512E5">
        <w:rPr>
          <w:rFonts w:ascii="Cambria" w:hAnsi="Cambria" w:cs="Calibri"/>
          <w:bCs/>
          <w:sz w:val="22"/>
          <w:szCs w:val="22"/>
        </w:rPr>
        <w:t>„Praktyka czyni mistrza w zawodzie - podniesienie jakości kształcenia zawodowego w Zespole Szkół CKZ Bujny”</w:t>
      </w:r>
      <w:r w:rsidRPr="000512E5">
        <w:rPr>
          <w:rFonts w:ascii="Cambria" w:hAnsi="Cambria" w:cs="Calibri"/>
          <w:bCs/>
          <w:color w:val="000000"/>
          <w:sz w:val="22"/>
          <w:szCs w:val="22"/>
        </w:rPr>
        <w:t xml:space="preserve"> </w:t>
      </w:r>
      <w:r w:rsidRPr="000512E5">
        <w:rPr>
          <w:rFonts w:ascii="Cambria" w:hAnsi="Cambria" w:cs="Calibri"/>
          <w:sz w:val="22"/>
          <w:szCs w:val="22"/>
        </w:rPr>
        <w:t>Dofinansowanie w ramach Europejskiego Funduszu Społecznego Plus, Fundusz na rzecz Sprawiedliwej Transformacji</w:t>
      </w:r>
      <w:r w:rsidRPr="000512E5">
        <w:rPr>
          <w:rFonts w:ascii="Cambria" w:hAnsi="Cambria" w:cs="Calibri"/>
          <w:color w:val="000000" w:themeColor="text1"/>
          <w:sz w:val="22"/>
          <w:szCs w:val="22"/>
        </w:rPr>
        <w:t>,</w:t>
      </w:r>
      <w:r w:rsidRPr="000512E5">
        <w:rPr>
          <w:rFonts w:ascii="Cambria" w:hAnsi="Cambria" w:cs="Calibri"/>
          <w:sz w:val="22"/>
          <w:szCs w:val="22"/>
        </w:rPr>
        <w:t xml:space="preserve"> Priorytet 9. FUNDUSZE EUROPEJSKIE DLA ŁÓDZKIEGO W TRANSFORMACJI, Działanie FELD.09.02 Społeczeństwo w transformacji. </w:t>
      </w:r>
    </w:p>
    <w:p w14:paraId="1F1DF023"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lastRenderedPageBreak/>
        <w:t>§ 2.</w:t>
      </w:r>
    </w:p>
    <w:p w14:paraId="5A922017" w14:textId="77777777" w:rsidR="004A6895" w:rsidRPr="000512E5" w:rsidRDefault="004A6895" w:rsidP="00F64D71">
      <w:pPr>
        <w:pStyle w:val="Akapitzlist"/>
        <w:spacing w:before="120" w:after="120"/>
        <w:contextualSpacing w:val="0"/>
        <w:jc w:val="center"/>
        <w:rPr>
          <w:rFonts w:ascii="Cambria" w:eastAsia="Times New Roman" w:hAnsi="Cambria" w:cs="Calibri"/>
          <w:b/>
          <w:bCs/>
          <w:sz w:val="22"/>
          <w:szCs w:val="22"/>
          <w:lang w:eastAsia="pl-PL"/>
        </w:rPr>
      </w:pPr>
      <w:r w:rsidRPr="000512E5">
        <w:rPr>
          <w:rFonts w:ascii="Cambria" w:eastAsia="Times New Roman" w:hAnsi="Cambria" w:cs="Calibri"/>
          <w:b/>
          <w:bCs/>
          <w:sz w:val="22"/>
          <w:szCs w:val="22"/>
          <w:lang w:eastAsia="pl-PL"/>
        </w:rPr>
        <w:t>Termin i warunki realizacji</w:t>
      </w:r>
    </w:p>
    <w:p w14:paraId="32E60718" w14:textId="38BD36BF" w:rsidR="004A6895" w:rsidRPr="00152DD7"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zobowiązany jest do zrealizowania przedmiotu umowy w terminie </w:t>
      </w:r>
      <w:r w:rsidRPr="00F7280A">
        <w:rPr>
          <w:rFonts w:ascii="Cambria" w:eastAsia="Times New Roman" w:hAnsi="Cambria" w:cs="Calibri"/>
          <w:sz w:val="22"/>
          <w:szCs w:val="22"/>
          <w:lang w:eastAsia="pl-PL"/>
        </w:rPr>
        <w:t>do ...... 202</w:t>
      </w:r>
      <w:r w:rsidR="00346E4F">
        <w:rPr>
          <w:rFonts w:ascii="Cambria" w:eastAsia="Times New Roman" w:hAnsi="Cambria" w:cs="Calibri"/>
          <w:sz w:val="22"/>
          <w:szCs w:val="22"/>
          <w:lang w:eastAsia="pl-PL"/>
        </w:rPr>
        <w:t>6</w:t>
      </w:r>
      <w:r w:rsidRPr="00F7280A">
        <w:rPr>
          <w:rFonts w:ascii="Cambria" w:eastAsia="Times New Roman" w:hAnsi="Cambria" w:cs="Calibri"/>
          <w:sz w:val="22"/>
          <w:szCs w:val="22"/>
          <w:lang w:eastAsia="pl-PL"/>
        </w:rPr>
        <w:t xml:space="preserve"> r.</w:t>
      </w:r>
    </w:p>
    <w:p w14:paraId="3DAAFD69" w14:textId="0FCEB126" w:rsidR="004A6895" w:rsidRPr="00152DD7" w:rsidRDefault="004A6895" w:rsidP="00152DD7">
      <w:pPr>
        <w:pStyle w:val="Akapitzlist"/>
        <w:numPr>
          <w:ilvl w:val="0"/>
          <w:numId w:val="2"/>
        </w:numPr>
        <w:spacing w:before="120" w:after="120"/>
        <w:ind w:left="426" w:hanging="426"/>
        <w:contextualSpacing w:val="0"/>
        <w:jc w:val="both"/>
        <w:rPr>
          <w:rFonts w:ascii="Cambria" w:hAnsi="Cambria" w:cs="Calibri"/>
          <w:sz w:val="22"/>
          <w:szCs w:val="22"/>
        </w:rPr>
      </w:pPr>
      <w:r w:rsidRPr="00152DD7">
        <w:rPr>
          <w:rFonts w:ascii="Cambria" w:hAnsi="Cambria" w:cs="Calibri"/>
          <w:sz w:val="22"/>
          <w:szCs w:val="22"/>
        </w:rPr>
        <w:t>Strony określają termin realizacji usług</w:t>
      </w:r>
      <w:r w:rsidR="00152DD7" w:rsidRPr="00152DD7">
        <w:rPr>
          <w:rFonts w:ascii="Cambria" w:hAnsi="Cambria" w:cs="Calibri"/>
          <w:sz w:val="22"/>
          <w:szCs w:val="22"/>
        </w:rPr>
        <w:t>i</w:t>
      </w:r>
      <w:r w:rsidRPr="00152DD7">
        <w:rPr>
          <w:rFonts w:ascii="Cambria" w:hAnsi="Cambria" w:cs="Calibri"/>
          <w:sz w:val="22"/>
          <w:szCs w:val="22"/>
        </w:rPr>
        <w:t xml:space="preserve"> związan</w:t>
      </w:r>
      <w:r w:rsidR="00152DD7" w:rsidRPr="00152DD7">
        <w:rPr>
          <w:rFonts w:ascii="Cambria" w:hAnsi="Cambria" w:cs="Calibri"/>
          <w:sz w:val="22"/>
          <w:szCs w:val="22"/>
        </w:rPr>
        <w:t>ej</w:t>
      </w:r>
      <w:r w:rsidRPr="00152DD7">
        <w:rPr>
          <w:rFonts w:ascii="Cambria" w:hAnsi="Cambria" w:cs="Calibri"/>
          <w:sz w:val="22"/>
          <w:szCs w:val="22"/>
        </w:rPr>
        <w:t xml:space="preserve"> z przeprowadzeniem </w:t>
      </w:r>
      <w:r w:rsidR="00152DD7" w:rsidRPr="00152DD7">
        <w:rPr>
          <w:rFonts w:ascii="Cambria" w:hAnsi="Cambria" w:cs="Calibri"/>
          <w:b/>
          <w:bCs/>
          <w:sz w:val="22"/>
          <w:szCs w:val="22"/>
        </w:rPr>
        <w:t>Kurs behawiorysty zwierząt</w:t>
      </w:r>
      <w:r w:rsidR="00152DD7" w:rsidRPr="00152DD7">
        <w:rPr>
          <w:rFonts w:ascii="Cambria" w:hAnsi="Cambria" w:cs="Calibri"/>
          <w:b/>
          <w:bCs/>
          <w:sz w:val="22"/>
          <w:szCs w:val="22"/>
        </w:rPr>
        <w:t xml:space="preserve"> </w:t>
      </w:r>
      <w:r w:rsidRPr="00152DD7">
        <w:rPr>
          <w:rFonts w:ascii="Cambria" w:hAnsi="Cambria" w:cs="Calibri"/>
          <w:sz w:val="22"/>
          <w:szCs w:val="22"/>
        </w:rPr>
        <w:t>od dnia ……………… 202</w:t>
      </w:r>
      <w:r w:rsidR="00152DD7">
        <w:rPr>
          <w:rFonts w:ascii="Cambria" w:hAnsi="Cambria" w:cs="Calibri"/>
          <w:sz w:val="22"/>
          <w:szCs w:val="22"/>
        </w:rPr>
        <w:t xml:space="preserve">6 </w:t>
      </w:r>
      <w:r w:rsidRPr="00152DD7">
        <w:rPr>
          <w:rFonts w:ascii="Cambria" w:hAnsi="Cambria" w:cs="Calibri"/>
          <w:sz w:val="22"/>
          <w:szCs w:val="22"/>
        </w:rPr>
        <w:t>r. do dnia………. 202</w:t>
      </w:r>
      <w:r w:rsidR="00152DD7">
        <w:rPr>
          <w:rFonts w:ascii="Cambria" w:hAnsi="Cambria" w:cs="Calibri"/>
          <w:sz w:val="22"/>
          <w:szCs w:val="22"/>
        </w:rPr>
        <w:t>6</w:t>
      </w:r>
      <w:r w:rsidRPr="00152DD7">
        <w:rPr>
          <w:rFonts w:ascii="Cambria" w:hAnsi="Cambria" w:cs="Calibri"/>
          <w:sz w:val="22"/>
          <w:szCs w:val="22"/>
        </w:rPr>
        <w:t xml:space="preserve"> r.</w:t>
      </w:r>
    </w:p>
    <w:p w14:paraId="63C868E1"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Świadczenie usług objętych przedmiotem niniejszej umowy będzie realizowane na podstawie harmonogramu, ustalonego z Zamawiającym w terminie 14 dni od dnia zawarcia umowy.</w:t>
      </w:r>
    </w:p>
    <w:p w14:paraId="1A6C615F" w14:textId="5DB30F90" w:rsidR="004A6895" w:rsidRPr="00F7280A"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F7280A">
        <w:rPr>
          <w:rFonts w:ascii="Cambria" w:hAnsi="Cambria" w:cs="Calibri"/>
          <w:sz w:val="22"/>
          <w:szCs w:val="22"/>
        </w:rPr>
        <w:t>Miejscem świadczenia usług będzie Zespół Szkół Centrum Kształcenia Zawodowego w Bujnach (sale dydaktyczne na potrzeby zajęć teoretycznych)</w:t>
      </w:r>
      <w:r w:rsidR="00F7280A">
        <w:rPr>
          <w:rFonts w:ascii="Cambria" w:hAnsi="Cambria" w:cs="Calibri"/>
          <w:sz w:val="22"/>
          <w:szCs w:val="22"/>
        </w:rPr>
        <w:t>.</w:t>
      </w:r>
    </w:p>
    <w:p w14:paraId="4AE046FD" w14:textId="77777777" w:rsidR="004A6895" w:rsidRPr="000512E5" w:rsidRDefault="004A6895" w:rsidP="00F64D71">
      <w:pPr>
        <w:pStyle w:val="Akapitzlist"/>
        <w:numPr>
          <w:ilvl w:val="0"/>
          <w:numId w:val="2"/>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informuje, że sale dydaktyczne będą zapewnione przez Zamawiającego.</w:t>
      </w:r>
    </w:p>
    <w:p w14:paraId="1C433095"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3</w:t>
      </w:r>
    </w:p>
    <w:p w14:paraId="58AB7AE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Obowiązki Wykonawcy</w:t>
      </w:r>
    </w:p>
    <w:p w14:paraId="4596C14A" w14:textId="77777777" w:rsidR="004A6895" w:rsidRPr="000512E5" w:rsidRDefault="004A6895" w:rsidP="00F64D71">
      <w:pPr>
        <w:numPr>
          <w:ilvl w:val="0"/>
          <w:numId w:val="3"/>
        </w:numPr>
        <w:tabs>
          <w:tab w:val="clear" w:pos="720"/>
          <w:tab w:val="num" w:pos="426"/>
        </w:tabs>
        <w:spacing w:before="120" w:after="120"/>
        <w:ind w:left="426" w:hanging="426"/>
        <w:jc w:val="both"/>
        <w:rPr>
          <w:rFonts w:ascii="Cambria" w:hAnsi="Cambria" w:cs="Calibri"/>
          <w:sz w:val="22"/>
          <w:szCs w:val="22"/>
        </w:rPr>
      </w:pPr>
      <w:r w:rsidRPr="000512E5">
        <w:rPr>
          <w:rFonts w:ascii="Cambria" w:hAnsi="Cambria" w:cs="Calibri"/>
          <w:sz w:val="22"/>
          <w:szCs w:val="22"/>
        </w:rPr>
        <w:t>Do obowiązków Wykonawcy wchodzących w skład przedmiotu umowy, zgodnie ze złożoną ofertą i Specyfikacją Istotnych Warunków Zamówienia, należy między innymi:</w:t>
      </w:r>
    </w:p>
    <w:p w14:paraId="438217C3" w14:textId="30532412" w:rsidR="004A689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 xml:space="preserve">Przeprowadzenie </w:t>
      </w:r>
      <w:r w:rsidRPr="00152DD7">
        <w:rPr>
          <w:rFonts w:ascii="Cambria" w:hAnsi="Cambria" w:cs="Calibri"/>
          <w:b/>
          <w:bCs/>
          <w:sz w:val="22"/>
          <w:szCs w:val="22"/>
        </w:rPr>
        <w:t xml:space="preserve">kursu </w:t>
      </w:r>
      <w:r w:rsidR="00152DD7" w:rsidRPr="00152DD7">
        <w:rPr>
          <w:rFonts w:ascii="Cambria" w:hAnsi="Cambria" w:cs="Calibri"/>
          <w:b/>
          <w:bCs/>
          <w:sz w:val="22"/>
          <w:szCs w:val="22"/>
        </w:rPr>
        <w:t>behawiorysty zwierząt</w:t>
      </w:r>
      <w:r w:rsidRPr="000512E5">
        <w:rPr>
          <w:rFonts w:ascii="Cambria" w:hAnsi="Cambria" w:cs="Calibri"/>
          <w:sz w:val="22"/>
          <w:szCs w:val="22"/>
        </w:rPr>
        <w:t xml:space="preserve"> </w:t>
      </w:r>
      <w:r w:rsidR="00152DD7">
        <w:rPr>
          <w:rFonts w:ascii="Cambria" w:hAnsi="Cambria" w:cs="Calibri"/>
          <w:sz w:val="22"/>
          <w:szCs w:val="22"/>
        </w:rPr>
        <w:t>dla</w:t>
      </w:r>
      <w:r w:rsidRPr="000512E5">
        <w:rPr>
          <w:rFonts w:ascii="Cambria" w:hAnsi="Cambria" w:cs="Calibri"/>
          <w:sz w:val="22"/>
          <w:szCs w:val="22"/>
        </w:rPr>
        <w:t xml:space="preserve"> uczniów </w:t>
      </w:r>
      <w:r w:rsidR="00152DD7">
        <w:rPr>
          <w:rFonts w:ascii="Cambria" w:hAnsi="Cambria" w:cs="Calibri"/>
          <w:sz w:val="22"/>
          <w:szCs w:val="22"/>
        </w:rPr>
        <w:t xml:space="preserve">Technikum Weterynarii </w:t>
      </w:r>
      <w:r w:rsidR="00152DD7" w:rsidRPr="00152DD7">
        <w:rPr>
          <w:rFonts w:ascii="Cambria" w:hAnsi="Cambria" w:cs="Calibri"/>
          <w:sz w:val="22"/>
          <w:szCs w:val="22"/>
        </w:rPr>
        <w:t>oraz nauczyciela kształcenia zawodowego ZSCKZ w Bujnach -</w:t>
      </w:r>
      <w:r w:rsidR="00152DD7">
        <w:rPr>
          <w:rFonts w:ascii="Cambria" w:hAnsi="Cambria" w:cs="Calibri"/>
          <w:sz w:val="22"/>
          <w:szCs w:val="22"/>
        </w:rPr>
        <w:t xml:space="preserve">łącznie </w:t>
      </w:r>
      <w:r w:rsidR="00152DD7" w:rsidRPr="00152DD7">
        <w:rPr>
          <w:rFonts w:ascii="Cambria" w:hAnsi="Cambria" w:cs="Calibri"/>
          <w:sz w:val="22"/>
          <w:szCs w:val="22"/>
        </w:rPr>
        <w:t>dla 8 osób:</w:t>
      </w:r>
      <w:r w:rsidR="00152DD7">
        <w:rPr>
          <w:rFonts w:ascii="Cambria" w:hAnsi="Cambria" w:cs="Calibri"/>
          <w:sz w:val="22"/>
          <w:szCs w:val="22"/>
        </w:rPr>
        <w:t xml:space="preserve"> </w:t>
      </w:r>
      <w:r w:rsidR="00152DD7" w:rsidRPr="00152DD7">
        <w:rPr>
          <w:rFonts w:ascii="Cambria" w:hAnsi="Cambria" w:cs="Calibri"/>
          <w:sz w:val="22"/>
          <w:szCs w:val="22"/>
        </w:rPr>
        <w:t>7 uczniów Technikum Weterynarii (3 kobiety, 4 mężczyzn)</w:t>
      </w:r>
      <w:r w:rsidR="00152DD7">
        <w:rPr>
          <w:rFonts w:ascii="Cambria" w:hAnsi="Cambria" w:cs="Calibri"/>
          <w:sz w:val="22"/>
          <w:szCs w:val="22"/>
        </w:rPr>
        <w:t xml:space="preserve"> oraz </w:t>
      </w:r>
      <w:r w:rsidR="00152DD7" w:rsidRPr="00152DD7">
        <w:rPr>
          <w:rFonts w:ascii="Cambria" w:hAnsi="Cambria" w:cs="Calibri"/>
          <w:sz w:val="22"/>
          <w:szCs w:val="22"/>
        </w:rPr>
        <w:t>1 nauczyciela kształcenia zawodowego (1 kobieta)</w:t>
      </w:r>
      <w:r w:rsidR="00152DD7">
        <w:rPr>
          <w:rFonts w:ascii="Cambria" w:hAnsi="Cambria" w:cs="Calibri"/>
          <w:sz w:val="22"/>
          <w:szCs w:val="22"/>
        </w:rPr>
        <w:t xml:space="preserve"> </w:t>
      </w:r>
      <w:r w:rsidRPr="00152DD7">
        <w:rPr>
          <w:rFonts w:ascii="Cambria" w:hAnsi="Cambria" w:cs="Calibri"/>
          <w:sz w:val="22"/>
          <w:szCs w:val="22"/>
        </w:rPr>
        <w:t>zgodnie z programem, który winien w</w:t>
      </w:r>
      <w:r w:rsidR="00346E4F">
        <w:rPr>
          <w:rFonts w:ascii="Cambria" w:hAnsi="Cambria" w:cs="Calibri"/>
          <w:sz w:val="22"/>
          <w:szCs w:val="22"/>
        </w:rPr>
        <w:t> </w:t>
      </w:r>
      <w:r w:rsidRPr="00152DD7">
        <w:rPr>
          <w:rFonts w:ascii="Cambria" w:hAnsi="Cambria" w:cs="Calibri"/>
          <w:sz w:val="22"/>
          <w:szCs w:val="22"/>
        </w:rPr>
        <w:t>szczególności zawierać zagadnienia tematyczne –</w:t>
      </w:r>
      <w:r w:rsidR="00152DD7" w:rsidRPr="00152DD7">
        <w:t xml:space="preserve"> </w:t>
      </w:r>
      <w:r w:rsidR="00152DD7" w:rsidRPr="00152DD7">
        <w:rPr>
          <w:rFonts w:ascii="Cambria" w:hAnsi="Cambria" w:cs="Calibri"/>
          <w:sz w:val="22"/>
          <w:szCs w:val="22"/>
        </w:rPr>
        <w:t>p</w:t>
      </w:r>
      <w:r w:rsidR="00152DD7" w:rsidRPr="00152DD7">
        <w:rPr>
          <w:rFonts w:ascii="Cambria" w:hAnsi="Cambria" w:cs="Calibri"/>
          <w:sz w:val="22"/>
          <w:szCs w:val="22"/>
        </w:rPr>
        <w:t>odstawy anatomii, fizjologii i</w:t>
      </w:r>
      <w:r w:rsidR="00346E4F">
        <w:rPr>
          <w:rFonts w:ascii="Cambria" w:hAnsi="Cambria" w:cs="Calibri"/>
          <w:sz w:val="22"/>
          <w:szCs w:val="22"/>
        </w:rPr>
        <w:t> </w:t>
      </w:r>
      <w:r w:rsidR="00152DD7" w:rsidRPr="00152DD7">
        <w:rPr>
          <w:rFonts w:ascii="Cambria" w:hAnsi="Cambria" w:cs="Calibri"/>
          <w:sz w:val="22"/>
          <w:szCs w:val="22"/>
        </w:rPr>
        <w:t>psychologii zwierząt</w:t>
      </w:r>
      <w:r w:rsidRPr="00152DD7">
        <w:rPr>
          <w:rFonts w:ascii="Cambria" w:hAnsi="Cambria" w:cs="Calibri"/>
          <w:sz w:val="22"/>
          <w:szCs w:val="22"/>
        </w:rPr>
        <w:t>,</w:t>
      </w:r>
      <w:r w:rsidR="00152DD7" w:rsidRPr="00152DD7">
        <w:rPr>
          <w:rFonts w:ascii="Cambria" w:hAnsi="Cambria" w:cs="Calibri"/>
          <w:sz w:val="22"/>
          <w:szCs w:val="22"/>
        </w:rPr>
        <w:t xml:space="preserve"> zachowania i emocje, praktykę zawodową behawiorysty,</w:t>
      </w:r>
    </w:p>
    <w:p w14:paraId="70D6728C" w14:textId="6959A977" w:rsidR="004A6895" w:rsidRPr="00346E4F" w:rsidRDefault="00152DD7" w:rsidP="00346E4F">
      <w:pPr>
        <w:pStyle w:val="Akapitzlist"/>
        <w:numPr>
          <w:ilvl w:val="0"/>
          <w:numId w:val="15"/>
        </w:numPr>
        <w:spacing w:before="120" w:after="120"/>
        <w:ind w:left="992" w:hanging="425"/>
        <w:contextualSpacing w:val="0"/>
        <w:jc w:val="both"/>
        <w:rPr>
          <w:rFonts w:ascii="Cambria" w:hAnsi="Cambria" w:cs="Calibri"/>
          <w:sz w:val="22"/>
          <w:szCs w:val="22"/>
        </w:rPr>
      </w:pPr>
      <w:r w:rsidRPr="00346E4F">
        <w:rPr>
          <w:rFonts w:ascii="Cambria" w:hAnsi="Cambria" w:cs="Calibri"/>
          <w:sz w:val="22"/>
          <w:szCs w:val="22"/>
        </w:rPr>
        <w:t>K</w:t>
      </w:r>
      <w:r w:rsidRPr="00346E4F">
        <w:rPr>
          <w:rFonts w:ascii="Cambria" w:hAnsi="Cambria" w:cs="Calibri"/>
          <w:sz w:val="22"/>
          <w:szCs w:val="22"/>
        </w:rPr>
        <w:t>urs behawiorysty zwierząt</w:t>
      </w:r>
      <w:r w:rsidR="004A6895" w:rsidRPr="00346E4F">
        <w:rPr>
          <w:rFonts w:ascii="Cambria" w:hAnsi="Cambria" w:cs="Calibri"/>
          <w:sz w:val="22"/>
          <w:szCs w:val="22"/>
        </w:rPr>
        <w:t xml:space="preserve"> ma się składać z części: teoretycznej (min. ….. godz.) i</w:t>
      </w:r>
      <w:r w:rsidR="00346E4F">
        <w:rPr>
          <w:rFonts w:ascii="Cambria" w:hAnsi="Cambria" w:cs="Calibri"/>
          <w:sz w:val="22"/>
          <w:szCs w:val="22"/>
        </w:rPr>
        <w:t> </w:t>
      </w:r>
      <w:r w:rsidR="004A6895" w:rsidRPr="00346E4F">
        <w:rPr>
          <w:rFonts w:ascii="Cambria" w:hAnsi="Cambria" w:cs="Calibri"/>
          <w:sz w:val="22"/>
          <w:szCs w:val="22"/>
        </w:rPr>
        <w:t xml:space="preserve">praktycznej (min. …. godz. dla każdego uczestnika) oraz </w:t>
      </w:r>
      <w:r w:rsidRPr="00346E4F">
        <w:rPr>
          <w:rFonts w:ascii="Cambria" w:hAnsi="Cambria" w:cs="Calibri"/>
          <w:sz w:val="22"/>
          <w:szCs w:val="22"/>
        </w:rPr>
        <w:t xml:space="preserve">zakończyć się </w:t>
      </w:r>
      <w:r w:rsidRPr="00346E4F">
        <w:rPr>
          <w:rFonts w:ascii="Cambria" w:hAnsi="Cambria" w:cs="Calibri"/>
          <w:sz w:val="22"/>
          <w:szCs w:val="22"/>
        </w:rPr>
        <w:t>wydani</w:t>
      </w:r>
      <w:r w:rsidRPr="00346E4F">
        <w:rPr>
          <w:rFonts w:ascii="Cambria" w:hAnsi="Cambria" w:cs="Calibri"/>
          <w:sz w:val="22"/>
          <w:szCs w:val="22"/>
        </w:rPr>
        <w:t>em</w:t>
      </w:r>
      <w:r w:rsidRPr="00346E4F">
        <w:rPr>
          <w:rFonts w:ascii="Cambria" w:hAnsi="Cambria" w:cs="Calibri"/>
          <w:sz w:val="22"/>
          <w:szCs w:val="22"/>
        </w:rPr>
        <w:t xml:space="preserve"> uczestnikowi kursu zaświadczenia/certyfikatu o jego ukończeniu potwierdzającego nabycie uprawnień behawiorysty zwierząt</w:t>
      </w:r>
      <w:r w:rsidR="004A6895" w:rsidRPr="00346E4F">
        <w:rPr>
          <w:rFonts w:ascii="Cambria" w:hAnsi="Cambria" w:cs="Calibri"/>
          <w:sz w:val="22"/>
          <w:szCs w:val="22"/>
        </w:rPr>
        <w:t>;</w:t>
      </w:r>
    </w:p>
    <w:p w14:paraId="6DF55579" w14:textId="072567F7" w:rsidR="004A6895" w:rsidRPr="000512E5" w:rsidRDefault="004A6895" w:rsidP="00346E4F">
      <w:pPr>
        <w:pStyle w:val="Akapitzlist"/>
        <w:numPr>
          <w:ilvl w:val="0"/>
          <w:numId w:val="15"/>
        </w:numPr>
        <w:spacing w:before="120" w:after="120"/>
        <w:ind w:left="992" w:hanging="425"/>
        <w:contextualSpacing w:val="0"/>
        <w:jc w:val="both"/>
        <w:rPr>
          <w:rFonts w:ascii="Cambria" w:hAnsi="Cambria" w:cs="Calibri"/>
          <w:sz w:val="22"/>
          <w:szCs w:val="22"/>
        </w:rPr>
      </w:pPr>
      <w:r w:rsidRPr="000512E5">
        <w:rPr>
          <w:rFonts w:ascii="Cambria" w:hAnsi="Cambria" w:cs="Calibri"/>
          <w:sz w:val="22"/>
          <w:szCs w:val="22"/>
        </w:rPr>
        <w:t>Opracowanie szczegółowego harmonogramu szkolenia w porozumieniu z</w:t>
      </w:r>
      <w:r w:rsidR="00346E4F">
        <w:rPr>
          <w:rFonts w:ascii="Cambria" w:hAnsi="Cambria" w:cs="Calibri"/>
          <w:sz w:val="22"/>
          <w:szCs w:val="22"/>
        </w:rPr>
        <w:t> </w:t>
      </w:r>
      <w:r w:rsidRPr="000512E5">
        <w:rPr>
          <w:rFonts w:ascii="Cambria" w:hAnsi="Cambria" w:cs="Calibri"/>
          <w:sz w:val="22"/>
          <w:szCs w:val="22"/>
        </w:rPr>
        <w:t>Zamawiającym który ma prawo do podania własnych przedziałów czasowych odbywania zajęć;</w:t>
      </w:r>
    </w:p>
    <w:p w14:paraId="77DD0375"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Przygotowanie materiałów dydaktycznych. Materiały dydaktyczne po zakończonym szkoleniu przechodzą w posiadanie uczestników szkolenia. Materiały szkoleniowe muszą zawierać logo UE oraz informacje o współfinansowaniu projektu ze środków Unii Europejskiej;</w:t>
      </w:r>
    </w:p>
    <w:p w14:paraId="74DA8D1F" w14:textId="1612E818"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Prowadzenie dokumentacji kursu (i jej przekazanie Zamawiającemu po zakończeniu kursu), w skład której wchodzą a) dziennik zajęć; b) listy obecności; c) potwierdzenie odbioru materiałów szkoleniowych przez uczestników; d) potwierdzenie odbioru zaświadczenia o ukończeniu kursu przez uczestników e) protokół z egzamin</w:t>
      </w:r>
      <w:r w:rsidR="00152DD7">
        <w:rPr>
          <w:rFonts w:ascii="Cambria" w:hAnsi="Cambria" w:cs="Calibri"/>
          <w:sz w:val="22"/>
          <w:szCs w:val="22"/>
        </w:rPr>
        <w:t>ów</w:t>
      </w:r>
      <w:r w:rsidRPr="000512E5">
        <w:rPr>
          <w:rFonts w:ascii="Cambria" w:hAnsi="Cambria" w:cs="Calibri"/>
          <w:sz w:val="22"/>
          <w:szCs w:val="22"/>
        </w:rPr>
        <w:t xml:space="preserve"> </w:t>
      </w:r>
      <w:r w:rsidR="00152DD7">
        <w:rPr>
          <w:rFonts w:ascii="Cambria" w:hAnsi="Cambria" w:cs="Calibri"/>
          <w:sz w:val="22"/>
          <w:szCs w:val="22"/>
        </w:rPr>
        <w:t xml:space="preserve">f) </w:t>
      </w:r>
      <w:r w:rsidR="00152DD7" w:rsidRPr="00152DD7">
        <w:rPr>
          <w:rFonts w:ascii="Cambria" w:hAnsi="Cambria" w:cs="Calibri"/>
          <w:sz w:val="22"/>
          <w:szCs w:val="22"/>
        </w:rPr>
        <w:t>rejestr certyfikatów,</w:t>
      </w:r>
      <w:r w:rsidR="00152DD7">
        <w:rPr>
          <w:rFonts w:ascii="Cambria" w:hAnsi="Cambria" w:cs="Calibri"/>
          <w:sz w:val="22"/>
          <w:szCs w:val="22"/>
        </w:rPr>
        <w:t xml:space="preserve"> g)</w:t>
      </w:r>
      <w:r w:rsidR="00152DD7" w:rsidRPr="00152DD7">
        <w:rPr>
          <w:rFonts w:ascii="Cambria" w:hAnsi="Cambria" w:cs="Calibri"/>
          <w:sz w:val="22"/>
          <w:szCs w:val="22"/>
        </w:rPr>
        <w:t xml:space="preserve"> raport końcowy).</w:t>
      </w:r>
    </w:p>
    <w:p w14:paraId="5A3BDE0C"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Zaświadczenie powinno zawierać logo UE oraz informacje o współfinansowaniu projektu ze środków Unii Europejskiej;</w:t>
      </w:r>
    </w:p>
    <w:p w14:paraId="45C259AF" w14:textId="77777777"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Oznakowanie dokumentacji, prowadzenia działań informacyjno-promocyjnych zgodnie z zasadami promowania projektów w ramach </w:t>
      </w:r>
      <w:r w:rsidRPr="000512E5">
        <w:rPr>
          <w:rFonts w:ascii="Cambria" w:hAnsi="Cambria" w:cs="Calibri"/>
          <w:i/>
          <w:iCs/>
          <w:sz w:val="22"/>
          <w:szCs w:val="22"/>
        </w:rPr>
        <w:t xml:space="preserve">Europejskiego Funduszu Społecznego Plus, Fundusz na rzecz Sprawiedliwej Transformacji, Priorytet 9. FUNDUSZE </w:t>
      </w:r>
      <w:r w:rsidRPr="000512E5">
        <w:rPr>
          <w:rFonts w:ascii="Cambria" w:hAnsi="Cambria" w:cs="Calibri"/>
          <w:i/>
          <w:iCs/>
          <w:sz w:val="22"/>
          <w:szCs w:val="22"/>
        </w:rPr>
        <w:lastRenderedPageBreak/>
        <w:t>EUROPEJSKIE DLA ŁÓDZKIEGO W TRANSFORMACJI, Działanie FELD.09.02 Społeczeństwo w transformacji.</w:t>
      </w:r>
    </w:p>
    <w:p w14:paraId="4BF77AEC" w14:textId="681CB09D" w:rsidR="004A6895" w:rsidRPr="000512E5" w:rsidRDefault="004A6895" w:rsidP="00F64D71">
      <w:pPr>
        <w:pStyle w:val="Akapitzlist"/>
        <w:numPr>
          <w:ilvl w:val="0"/>
          <w:numId w:val="15"/>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Przestrzeganie obowiązków i zaleceń wynikających z realizacji umowy, umowy o</w:t>
      </w:r>
      <w:r w:rsidR="00152DD7">
        <w:rPr>
          <w:rFonts w:ascii="Cambria" w:hAnsi="Cambria" w:cs="Calibri"/>
          <w:sz w:val="22"/>
          <w:szCs w:val="22"/>
        </w:rPr>
        <w:t> </w:t>
      </w:r>
      <w:r w:rsidRPr="000512E5">
        <w:rPr>
          <w:rFonts w:ascii="Cambria" w:hAnsi="Cambria" w:cs="Calibri"/>
          <w:sz w:val="22"/>
          <w:szCs w:val="22"/>
        </w:rPr>
        <w:t>dofinansowanie projektu, procedur, instrukcji dot. sprawozdań oraz innych obowiązujących dokumentów.</w:t>
      </w:r>
    </w:p>
    <w:p w14:paraId="70337C3C"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Dbanie o jakość materiałów dydaktycznych zakupionych w ramach projektu, sprzętu i wyposażenia będącego na wyposażeniu ZS CKZ w Bujnach a przekazanych do prowadzenia zajęć.</w:t>
      </w:r>
    </w:p>
    <w:p w14:paraId="0231F51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Wykonywanie innych nie wymienionych zadań, niezbędnych do prawidłowej realizacji Projektu.</w:t>
      </w:r>
    </w:p>
    <w:p w14:paraId="519477C1"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Wykonawca wyraża zgodę na zbieranie i przetwarzanie informacji dotyczących jego danych osobowych przez Zamawiającego i inne uprawnione podmioty w celach związanych z realizacją niniejszej umowy, w szczególności w celu kontroli nad prawidłowością jej wykonania i rozliczeń.</w:t>
      </w:r>
    </w:p>
    <w:p w14:paraId="47C2FF62"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Zamówienie realizowane jest w ramach projektu współfinansowanego przez Unię Europejską ze środków Europejskiego Funduszu Społecznego Plus.</w:t>
      </w:r>
    </w:p>
    <w:p w14:paraId="1ECC1C09" w14:textId="77777777" w:rsidR="004A6895" w:rsidRPr="000512E5" w:rsidRDefault="004A6895" w:rsidP="00F64D71">
      <w:pPr>
        <w:pStyle w:val="Akapitzlist"/>
        <w:numPr>
          <w:ilvl w:val="0"/>
          <w:numId w:val="15"/>
        </w:numPr>
        <w:spacing w:before="120" w:after="120"/>
        <w:ind w:left="1134" w:hanging="567"/>
        <w:contextualSpacing w:val="0"/>
        <w:jc w:val="both"/>
        <w:rPr>
          <w:rFonts w:ascii="Cambria" w:hAnsi="Cambria" w:cs="Calibri"/>
          <w:sz w:val="22"/>
          <w:szCs w:val="22"/>
        </w:rPr>
      </w:pPr>
      <w:r w:rsidRPr="000512E5">
        <w:rPr>
          <w:rFonts w:ascii="Cambria" w:hAnsi="Cambria" w:cs="Calibri"/>
          <w:sz w:val="22"/>
          <w:szCs w:val="22"/>
        </w:rPr>
        <w:t xml:space="preserve">Wykonawca zobowiązuje się wykonać przedmiot umowy zgodnie z wytycznymi i zasadami obowiązującymi przy realizacji projektów współfinansowanych z Europejskiego Funduszu Społecznego </w:t>
      </w:r>
      <w:r w:rsidRPr="000512E5">
        <w:rPr>
          <w:rFonts w:ascii="Cambria" w:hAnsi="Cambria" w:cs="Calibri"/>
          <w:i/>
          <w:iCs/>
          <w:sz w:val="22"/>
          <w:szCs w:val="22"/>
        </w:rPr>
        <w:t>Plus, Fundusz na rzecz Sprawiedliwej Transformacji, Priorytet 9. FUNDUSZE EUROPEJSKIE DLA ŁÓDZKIEGO W TRANSFORMACJI, Działanie FELD.09.02 Społeczeństwo w transformacji.</w:t>
      </w:r>
    </w:p>
    <w:p w14:paraId="175C390C" w14:textId="77777777" w:rsidR="004A6895" w:rsidRPr="000512E5" w:rsidRDefault="004A6895" w:rsidP="00F64D71">
      <w:pPr>
        <w:pStyle w:val="Akapitzlist"/>
        <w:numPr>
          <w:ilvl w:val="0"/>
          <w:numId w:val="3"/>
        </w:numPr>
        <w:tabs>
          <w:tab w:val="clear" w:pos="720"/>
          <w:tab w:val="num" w:pos="426"/>
        </w:tabs>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oświadcza, że dysponuje odpowiednim potencjałem techniczno-organizacyjnym, osobowym, finansowym oraz uprawnieniami, wiedzą i doświadczeniem pozwalającym na należyte zrealizowanie przedmiotu umowy.</w:t>
      </w:r>
    </w:p>
    <w:p w14:paraId="4805488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color w:val="000000"/>
          <w:sz w:val="22"/>
          <w:szCs w:val="22"/>
        </w:rPr>
        <w:t>Wykonawca zobowiązany jest wykonać przedmiot umowy z zachowaniem należytej staranności, w tym aby zapewnić bezpieczeństwo informacji, ochronę środowiska, bezpieczne i higieniczne warunki pracy oraz przeciwdziałanie korupcji, a także z zachowaniem efektywności oraz zgodnie z najlepszą praktyką i wiedzą zawodową.</w:t>
      </w:r>
    </w:p>
    <w:p w14:paraId="0DBCC568"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zobowiązuje się do udokumentowania wykonanej usługi za pomocą uzgodnionej z Zamawiającym dokumentacji, w tym w szczególności związanej z rozliczeniem ilości uczestników kursu.</w:t>
      </w:r>
    </w:p>
    <w:p w14:paraId="1DEDD025"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wykonywać przedmiot umowy z należytą starannością, jakiej można oczekiwać od profesjonalisty, zgodnie z przepisami prawa polskiego i europejskiego, postanowieniami niniejszej umowy.</w:t>
      </w:r>
    </w:p>
    <w:p w14:paraId="4756D91B"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jest zobowiązany do lojalnej współpracy z Zamawiającym, w szczególności do informowania Zamawiającego o wszelkich przeszkodach czy utrudnieniach w prawidłowej realizacji usługi i wypracowywania sposobów alternatywnego i zgodnego z oczekiwaniami Zamawiającego sposobu realizacji usługi.</w:t>
      </w:r>
    </w:p>
    <w:p w14:paraId="69D3CD7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do realizacji przedmiotu zamówienia zapewnia osoby posiadające kwalifikacje i doświadczenie nie mniejsze niż określone w warunkach udziału w postępowaniu.</w:t>
      </w:r>
    </w:p>
    <w:p w14:paraId="7D7DC383"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może żądać od Wykonawcy zmiany lub odsunięcia osoby realizującej zamówienie, jeżeli osoba ta narusza postanowienia niniejszej umowy. W przypadku zmiany osoby realizującej przedmiot umowy, Wykonawca wskaże nową osobę, która  musi posiadać doświadczenie co najmniej równoważne co wskazana uprzednio przez Wykonawcę osoba.</w:t>
      </w:r>
    </w:p>
    <w:p w14:paraId="5CC279C4" w14:textId="77777777" w:rsidR="004A6895" w:rsidRPr="000512E5" w:rsidRDefault="004A6895" w:rsidP="00F64D71">
      <w:pPr>
        <w:pStyle w:val="Akapitzlist"/>
        <w:numPr>
          <w:ilvl w:val="0"/>
          <w:numId w:val="3"/>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lastRenderedPageBreak/>
        <w:t>Zamawiający dopuszcza zmianę osoby realizującej zamówienie (o ile nie wiąże się to ze zmianą Wykonawcy). W tym przypadku ustęp 8 stosuje się odpowiednio.</w:t>
      </w:r>
    </w:p>
    <w:p w14:paraId="2BC633B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4</w:t>
      </w:r>
    </w:p>
    <w:p w14:paraId="6DBBA3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Wynagrodzenie</w:t>
      </w:r>
    </w:p>
    <w:p w14:paraId="5289423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ustalają, iż za wykonanie usługi objętej przedmiotem umowy Wykonawcy otrzyma wynagrodzenie zgodnie ze złożoną ofertą Wykonawcy, w wysokości ………… zł brutto (słownie: …………………………….) jako koszt kursu dla jednego uczestnika.</w:t>
      </w:r>
    </w:p>
    <w:p w14:paraId="76BD894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Całkowite maksymalne wynagrodzenie za wykonanie przedmiotu umowy wynosi ……………………. zł brutto (słownie: ………… . zł), przy założeniu, że w edycji kursu przeszkolonych będzie 8 uczestników kursu.</w:t>
      </w:r>
    </w:p>
    <w:p w14:paraId="604922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z tytułu świadczonej usługi otrzyma wynagrodzenie uzależnione od liczby rzeczywiście przeszkolonych uczestników, wypłacane po zakończeniu kursu, przelewem na rachunek Wykonawcy wskazany na rachunku/fakturze </w:t>
      </w:r>
      <w:sdt>
        <w:sdtPr>
          <w:rPr>
            <w:rFonts w:ascii="Cambria" w:hAnsi="Cambria" w:cs="Calibri"/>
            <w:sz w:val="22"/>
            <w:szCs w:val="22"/>
          </w:rPr>
          <w:tag w:val="LE_LI_T=S&amp;U=c166e300-6210-4c23-9aab-4eb8cacd52e0&amp;I=0&amp;S=eyJGb250Q29sb3IiOi0xNjc3NzIxNiwiQmFja2dyb3VuZENvbG9yIjotMTY3NzcyMTYsIlVuZGVybGluZUNvbG9yIjotMTY3NzcyMTYsIlVuZGVybGluZVR5cGUiOjB9"/>
          <w:id w:val="-1575969859"/>
          <w:temporary/>
          <w15:color w:val="36B04B"/>
          <w15:appearance w15:val="hidden"/>
        </w:sdtPr>
        <w:sdtEndPr/>
        <w:sdtContent>
          <w:r w:rsidRPr="00346E4F">
            <w:rPr>
              <w:rFonts w:ascii="Cambria" w:hAnsi="Cambria" w:cs="Calibri"/>
              <w:sz w:val="22"/>
              <w:szCs w:val="22"/>
            </w:rPr>
            <w:t>Vat</w:t>
          </w:r>
        </w:sdtContent>
      </w:sdt>
      <w:r>
        <w:rPr>
          <w:rFonts w:ascii="Cambria" w:hAnsi="Cambria" w:cs="Calibri"/>
          <w:sz w:val="22"/>
          <w:szCs w:val="22"/>
        </w:rPr>
        <w:t xml:space="preserve"> w terminie 30 dni, licząc od dnia dostarczenia prawidłowo wystawionego rachunku/faktury </w:t>
      </w:r>
      <w:sdt>
        <w:sdtPr>
          <w:rPr>
            <w:rFonts w:ascii="Cambria" w:hAnsi="Cambria" w:cs="Calibri"/>
            <w:sz w:val="22"/>
            <w:szCs w:val="22"/>
          </w:rPr>
          <w:tag w:val="LE_LI_T=S&amp;U=8759a54f-00e2-4a8d-9639-28756d9c7013&amp;I=0&amp;S=eyJGb250Q29sb3IiOi0xNjc3NzIxNiwiQmFja2dyb3VuZENvbG9yIjotMTY3NzcyMTYsIlVuZGVybGluZUNvbG9yIjotMTY3NzcyMTYsIlVuZGVybGluZVR5cGUiOjB9"/>
          <w:id w:val="-46686371"/>
          <w:temporary/>
          <w15:color w:val="36B04B"/>
          <w15:appearance w15:val="hidden"/>
        </w:sdtPr>
        <w:sdtEndPr/>
        <w:sdtContent>
          <w:r w:rsidRPr="00346E4F">
            <w:rPr>
              <w:rFonts w:ascii="Cambria" w:hAnsi="Cambria" w:cs="Calibri"/>
              <w:sz w:val="22"/>
              <w:szCs w:val="22"/>
            </w:rPr>
            <w:t>Vat</w:t>
          </w:r>
        </w:sdtContent>
      </w:sdt>
      <w:r>
        <w:rPr>
          <w:rFonts w:ascii="Cambria" w:hAnsi="Cambria" w:cs="Calibri"/>
          <w:sz w:val="22"/>
          <w:szCs w:val="22"/>
        </w:rPr>
        <w:t>.</w:t>
      </w:r>
    </w:p>
    <w:p w14:paraId="70C0EFF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Warunkiem wypłaty wynagrodzenia jest złożenie przez Wykonawcę wraz ze sporządzonym rachunkiem/fakturą </w:t>
      </w:r>
      <w:sdt>
        <w:sdtPr>
          <w:rPr>
            <w:rFonts w:ascii="Cambria" w:hAnsi="Cambria" w:cs="Calibri"/>
            <w:sz w:val="22"/>
            <w:szCs w:val="22"/>
          </w:rPr>
          <w:tag w:val="LE_LI_T=S&amp;U=72b1acf3-c3c0-48c3-834b-4747240b089d&amp;I=0&amp;S=eyJGb250Q29sb3IiOi0xNjc3NzIxNiwiQmFja2dyb3VuZENvbG9yIjotMTY3NzcyMTYsIlVuZGVybGluZUNvbG9yIjotMTY3NzcyMTYsIlVuZGVybGluZVR5cGUiOjB9"/>
          <w:id w:val="30928462"/>
          <w:temporary/>
          <w15:color w:val="36B04B"/>
          <w15:appearance w15:val="hidden"/>
        </w:sdtPr>
        <w:sdtEndPr/>
        <w:sdtContent>
          <w:r w:rsidRPr="00346E4F">
            <w:rPr>
              <w:rFonts w:ascii="Cambria" w:hAnsi="Cambria" w:cs="Calibri"/>
              <w:sz w:val="22"/>
              <w:szCs w:val="22"/>
            </w:rPr>
            <w:t>VAT</w:t>
          </w:r>
        </w:sdtContent>
      </w:sdt>
      <w:r>
        <w:rPr>
          <w:rFonts w:ascii="Cambria" w:hAnsi="Cambria" w:cs="Calibri"/>
          <w:sz w:val="22"/>
          <w:szCs w:val="22"/>
        </w:rPr>
        <w:t xml:space="preserve"> prawidłowego rozliczenia liczby osób biorących udział w kursie w danej edycji oraz dokumentacji, o jakiej stanowi </w:t>
      </w:r>
      <w:sdt>
        <w:sdtPr>
          <w:rPr>
            <w:rFonts w:ascii="Cambria" w:hAnsi="Cambria" w:cs="Calibri"/>
            <w:sz w:val="22"/>
            <w:szCs w:val="22"/>
          </w:rPr>
          <w:tag w:val="LE_LI_T=U&amp;U=a5261d54-1d9f-43cd-8e70-593e5194a94e&amp;I=0&amp;S=eyJGb250Q29sb3IiOi0xNjc3NzIxNiwiQmFja2dyb3VuZENvbG9yIjotMTY3NzcyMTYsIlVuZGVybGluZUNvbG9yIjotMTY3NzcyMTYsIlVuZGVybGluZVR5cGUiOjB9"/>
          <w:id w:val="-1786188834"/>
          <w:temporary/>
          <w15:color w:val="36B04B"/>
          <w15:appearance w15:val="hidden"/>
        </w:sdtPr>
        <w:sdtEndPr/>
        <w:sdtContent>
          <w:r w:rsidRPr="00346E4F">
            <w:rPr>
              <w:rFonts w:ascii="Cambria" w:hAnsi="Cambria" w:cs="Calibri"/>
              <w:sz w:val="22"/>
              <w:szCs w:val="22"/>
            </w:rPr>
            <w:t>§ 3 ust. 1 pkt 5</w:t>
          </w:r>
        </w:sdtContent>
      </w:sdt>
      <w:r>
        <w:rPr>
          <w:rFonts w:ascii="Cambria" w:hAnsi="Cambria" w:cs="Calibri"/>
          <w:sz w:val="22"/>
          <w:szCs w:val="22"/>
        </w:rPr>
        <w:t xml:space="preserve"> umowy.</w:t>
      </w:r>
    </w:p>
    <w:p w14:paraId="34C2D343"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Rachunki/faktury </w:t>
      </w:r>
      <w:sdt>
        <w:sdtPr>
          <w:rPr>
            <w:rFonts w:ascii="Cambria" w:hAnsi="Cambria" w:cs="Calibri"/>
            <w:sz w:val="22"/>
            <w:szCs w:val="22"/>
          </w:rPr>
          <w:tag w:val="LE_LI_T=S&amp;U=a5261d54-1d9f-43cd-8e70-593e5194a94e&amp;I=0&amp;S=eyJGb250Q29sb3IiOi0xNjc3NzIxNiwiQmFja2dyb3VuZENvbG9yIjotMTY3NzcyMTYsIlVuZGVybGluZUNvbG9yIjotMTY3NzcyMTYsIlVuZGVybGluZVR5cGUiOjB9"/>
          <w:id w:val="554124474"/>
          <w:temporary/>
          <w15:appearance w15:val="hidden"/>
        </w:sdtPr>
        <w:sdtEndPr/>
        <w:sdtContent>
          <w:r w:rsidRPr="000512E5">
            <w:rPr>
              <w:rFonts w:ascii="Cambria" w:hAnsi="Cambria" w:cs="Calibri"/>
              <w:sz w:val="22"/>
              <w:szCs w:val="22"/>
            </w:rPr>
            <w:t>VAT</w:t>
          </w:r>
        </w:sdtContent>
      </w:sdt>
      <w:r>
        <w:rPr>
          <w:rFonts w:ascii="Cambria" w:hAnsi="Cambria" w:cs="Calibri"/>
          <w:sz w:val="22"/>
          <w:szCs w:val="22"/>
        </w:rPr>
        <w:t xml:space="preserve"> wystawiane będą na następujące dane:  Nabywca: Powiat Piotrkowski ul. Jarosława Dąbrowskiego 7 97-300 Piotrków Trybunalski, NIP: 7712305343; Odbiorca: Zespół Szkół Centrum Kształcenia Zawodowego im. W. Witosa w Bujnach; ul. Piotrkowska 30, 97-371 Wola Krzysztoporska.</w:t>
      </w:r>
    </w:p>
    <w:p w14:paraId="312F86FC"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zastrzega możliwość przesunięcia terminu wypłaty przysługującego Wykonawcy wynagrodzenia w przypadku opóźnień w przekazywaniu transz dotacji przez Instytucję Zarządzającą.</w:t>
      </w:r>
    </w:p>
    <w:p w14:paraId="075A3CA1"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 datę dokonania zapłaty przyjmuje się datę obciążenia rachunku bankowego Zamawiającego.</w:t>
      </w:r>
    </w:p>
    <w:p w14:paraId="2BD4A01E"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kwocie wynagrodzenia określonego w niniejszym paragrafie mieszczą się wszystkie wydatki poniesione przez Wykonawcę i osoby, którymi się posługuje w związku z wykonaniem postanowień niniejszej Umowy.</w:t>
      </w:r>
    </w:p>
    <w:p w14:paraId="170F582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potrącenie z należnej mu kwoty wynagrodzenia składek ubezpieczenia zdrowotnego i społecznego, podatku dochodowego oraz innych przewidzianych prawem składników wynagrodzenia, w przypadkach i w wysokościach prawem przewidzianych, należących do obowiązku opłacenia zarówno po stronie Wykonawcy, jak i Zamawiającego /zapis dotyczący osób fizycznych nieprowadzących działalności gospodarczej/.</w:t>
      </w:r>
    </w:p>
    <w:p w14:paraId="42B55497"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przenieść wierzytelności wynikającej z niniejszej umowy, na rzecz osoby trzeciej, bez pisemnej zgody Zamawiającego.</w:t>
      </w:r>
    </w:p>
    <w:p w14:paraId="417AF3D5" w14:textId="77777777" w:rsidR="004A6895" w:rsidRPr="000512E5" w:rsidRDefault="004A6895" w:rsidP="00F64D71">
      <w:pPr>
        <w:pStyle w:val="Akapitzlist"/>
        <w:numPr>
          <w:ilvl w:val="0"/>
          <w:numId w:val="4"/>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Błędnie wystawiona faktura spowoduje naliczenie ponownego 30 – dniowego terminu płatności od momentu dostarczenia poprawionego dokumentu. </w:t>
      </w:r>
    </w:p>
    <w:p w14:paraId="24E8F717"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5</w:t>
      </w:r>
    </w:p>
    <w:p w14:paraId="185BF67D"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Kary umowne</w:t>
      </w:r>
    </w:p>
    <w:p w14:paraId="1B0BD7AE"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 zakresie odpowiedzialności odszkodowawczej za niewykonanie lub nienależyte wykonanie umowy strony ustalają następujące kary umowne:</w:t>
      </w:r>
    </w:p>
    <w:p w14:paraId="305DDF84"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lastRenderedPageBreak/>
        <w:t>za odstąpienie od umowy/rozwiązanie/wypowiedzenie/zakończenie stosunku zobowiązaniowego z przyczyn, za które ponosi odpowiedzialność Wykonawca – w wysokości 10 % wartości całkowitego wynagrodzenia brutto, o którym mowa w § 4 ust. 1 umowy,</w:t>
      </w:r>
    </w:p>
    <w:p w14:paraId="1C54925D"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 zwłokę w wykonaniu przedmiotu umowy z przyczyn, za które ponosi odpowiedzialność Wykonawca – w wysokości 0,2 % wynagrodzenia brutto określonego w § 4 ust. 1 umowy za każdy dzień zwłoki,</w:t>
      </w:r>
    </w:p>
    <w:p w14:paraId="737FB13B" w14:textId="77777777" w:rsidR="004A6895" w:rsidRPr="000512E5" w:rsidRDefault="004A6895" w:rsidP="00F64D71">
      <w:pPr>
        <w:pStyle w:val="Akapitzlist"/>
        <w:numPr>
          <w:ilvl w:val="0"/>
          <w:numId w:val="6"/>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 xml:space="preserve">za zwłokę w usunięciu wad w ramach gwarancji – w wysokości 0,2 % wartości całkowitego wynagrodzenia brutto, o którym mowa w § 4 ust. 1 umowy, za każdy dzień zwłoki. </w:t>
      </w:r>
    </w:p>
    <w:p w14:paraId="04BF0E2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wyraża zgodę na zapłatę kar umownych w drodze potrącenia przez Zamawiającego z przysługującego wynagrodzenia Wykonawcy.</w:t>
      </w:r>
    </w:p>
    <w:p w14:paraId="308EF9C3"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ma prawo dochodzenia odszkodowania uzupełniającego, przenoszącego wysokość zastrzeżonych kar umownych do wysokości poniesionej szkody lub w przypadku, kiedy szkoda powstała z przyczyn, dla których kary umowne nie zostały zastrzeżone. Powyższe uprawnienie Zamawiającego do dochodzenia kar umownych nie wpływa na możliwość skorzystania przez Zamawiającego z innych przysługujących mu z mocy prawa lub niniejszej Umowy środków prawnych.</w:t>
      </w:r>
    </w:p>
    <w:p w14:paraId="78107086"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Zapłata kar umownych nie zwalnia Wykonawcy od obowiązku wykonania umowy.</w:t>
      </w:r>
    </w:p>
    <w:p w14:paraId="29B9B7D9"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Łączna kwota kar nie może przekroczyć 10 % wynagrodzenia brutto określonego w </w:t>
      </w:r>
      <w:sdt>
        <w:sdtPr>
          <w:rPr>
            <w:rFonts w:ascii="Cambria" w:hAnsi="Cambria" w:cs="Calibri"/>
            <w:sz w:val="22"/>
            <w:szCs w:val="22"/>
          </w:rPr>
          <w:tag w:val="LE_LI_T=U&amp;U=62d68e6a-6e72-4f42-a81c-957a252e1c09&amp;I=0&amp;S=eyJGb250Q29sb3IiOi0xNjc3NzIxNiwiQmFja2dyb3VuZENvbG9yIjotMTY3NzcyMTYsIlVuZGVybGluZUNvbG9yIjotMTY3NzcyMTYsIlVuZGVybGluZVR5cGUiOjB9"/>
          <w:id w:val="-582984614"/>
          <w:temporary/>
          <w15:color w:val="36B04B"/>
          <w15:appearance w15:val="hidden"/>
        </w:sdtPr>
        <w:sdtEndPr/>
        <w:sdtContent>
          <w:r w:rsidRPr="00346E4F">
            <w:rPr>
              <w:rFonts w:ascii="Cambria" w:hAnsi="Cambria" w:cs="Calibri"/>
              <w:sz w:val="22"/>
              <w:szCs w:val="22"/>
            </w:rPr>
            <w:t>§ 4 ust. 1</w:t>
          </w:r>
        </w:sdtContent>
      </w:sdt>
      <w:r>
        <w:rPr>
          <w:rFonts w:ascii="Cambria" w:hAnsi="Cambria" w:cs="Calibri"/>
          <w:sz w:val="22"/>
          <w:szCs w:val="22"/>
        </w:rPr>
        <w:t xml:space="preserve"> umowy.</w:t>
      </w:r>
    </w:p>
    <w:p w14:paraId="54CEBA5A" w14:textId="77777777" w:rsidR="004A6895" w:rsidRPr="000512E5" w:rsidRDefault="004A6895" w:rsidP="00F64D71">
      <w:pPr>
        <w:pStyle w:val="Akapitzlist"/>
        <w:numPr>
          <w:ilvl w:val="0"/>
          <w:numId w:val="5"/>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Odstąpienie od umowy nie powoduje utraty możliwości dochodzenia wyżej wskazanych kar umownych przez Zamawiającego. </w:t>
      </w:r>
    </w:p>
    <w:p w14:paraId="19CFE338" w14:textId="77777777" w:rsidR="004A6895" w:rsidRPr="004A6895" w:rsidRDefault="00346E4F"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62d68e6a-6e72-4f42-a81c-957a252e1c09&amp;I=1&amp;S=eyJGb250Q29sb3IiOi0xNjc3NzIxNiwiQmFja2dyb3VuZENvbG9yIjotMTY3NzcyMTYsIlVuZGVybGluZUNvbG9yIjotMTY3NzcyMTYsIlVuZGVybGluZVR5cGUiOjB9"/>
          <w:id w:val="927160762"/>
          <w:temporary/>
          <w15:color w:val="36B04B"/>
          <w15:appearance w15:val="hidden"/>
        </w:sdtPr>
        <w:sdtEndPr/>
        <w:sdtContent>
          <w:r w:rsidR="004A6895" w:rsidRPr="00346E4F">
            <w:rPr>
              <w:rFonts w:ascii="Cambria" w:hAnsi="Cambria" w:cs="Calibri"/>
              <w:b/>
              <w:bCs/>
              <w:sz w:val="22"/>
              <w:szCs w:val="22"/>
            </w:rPr>
            <w:t>§ 6</w:t>
          </w:r>
        </w:sdtContent>
      </w:sdt>
    </w:p>
    <w:p w14:paraId="574C8A9F"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Zmiany umowy</w:t>
      </w:r>
    </w:p>
    <w:p w14:paraId="2E6EE734"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Na podstawie </w:t>
      </w:r>
      <w:sdt>
        <w:sdtPr>
          <w:rPr>
            <w:rFonts w:ascii="Cambria" w:hAnsi="Cambria" w:cs="Calibri"/>
            <w:sz w:val="22"/>
            <w:szCs w:val="22"/>
          </w:rPr>
          <w:tag w:val="LE_LI_T=U&amp;U=62d68e6a-6e72-4f42-a81c-957a252e1c09&amp;I=2&amp;S=eyJGb250Q29sb3IiOi0xNjc3NzIxNiwiQmFja2dyb3VuZENvbG9yIjotMTY3NzcyMTYsIlVuZGVybGluZUNvbG9yIjotMTY3NzcyMTYsIlVuZGVybGluZVR5cGUiOjB9"/>
          <w:id w:val="2082169598"/>
          <w:temporary/>
          <w15:color w:val="36B04B"/>
          <w15:appearance w15:val="hidden"/>
        </w:sdtPr>
        <w:sdtEndPr/>
        <w:sdtContent>
          <w:r w:rsidRPr="00346E4F">
            <w:rPr>
              <w:rFonts w:ascii="Cambria" w:hAnsi="Cambria" w:cs="Calibri"/>
              <w:sz w:val="22"/>
              <w:szCs w:val="22"/>
            </w:rPr>
            <w:t>art. 455 ust. 1 pkt 1</w:t>
          </w:r>
        </w:sdtContent>
      </w:sdt>
      <w:r>
        <w:rPr>
          <w:rFonts w:ascii="Cambria" w:hAnsi="Cambria" w:cs="Calibri"/>
          <w:sz w:val="22"/>
          <w:szCs w:val="22"/>
        </w:rPr>
        <w:t xml:space="preserve"> ustawy </w:t>
      </w:r>
      <w:sdt>
        <w:sdtPr>
          <w:rPr>
            <w:rFonts w:ascii="Cambria" w:hAnsi="Cambria" w:cs="Calibri"/>
            <w:sz w:val="22"/>
            <w:szCs w:val="22"/>
          </w:rPr>
          <w:tag w:val="LE_LI_T=S&amp;U=62d68e6a-6e72-4f42-a81c-957a252e1c09&amp;I=0&amp;S=eyJGb250Q29sb3IiOi0xNjc3NzIxNiwiQmFja2dyb3VuZENvbG9yIjotMTY3NzcyMTYsIlVuZGVybGluZUNvbG9yIjotMTY3NzcyMTYsIlVuZGVybGluZVR5cGUiOjB9"/>
          <w:id w:val="216018457"/>
          <w:temporary/>
          <w15:appearance w15:val="hidden"/>
        </w:sdtPr>
        <w:sdtEndPr/>
        <w:sdtContent>
          <w:r w:rsidRPr="000512E5">
            <w:rPr>
              <w:rFonts w:ascii="Cambria" w:hAnsi="Cambria" w:cs="Calibri"/>
              <w:sz w:val="22"/>
              <w:szCs w:val="22"/>
            </w:rPr>
            <w:t>p.z.p.</w:t>
          </w:r>
        </w:sdtContent>
      </w:sdt>
      <w:r>
        <w:rPr>
          <w:rFonts w:ascii="Cambria" w:hAnsi="Cambria" w:cs="Calibri"/>
          <w:sz w:val="22"/>
          <w:szCs w:val="22"/>
        </w:rPr>
        <w:t xml:space="preserve"> Zamawiający przewiduje możliwość zmian zawartej umowy w stosunku do treści oferty, na podstawie, której dokonano wyboru Wykonawcy w sytuacji: </w:t>
      </w:r>
    </w:p>
    <w:p w14:paraId="6FA88FE0"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gdy konieczność wprowadzenia zmian wynika z okoliczności, których nie można było przewidzieć w chwili zawarcia umowy; </w:t>
      </w:r>
    </w:p>
    <w:p w14:paraId="30A48A59"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gdy Strony wyrażą na nie zgodę, pod warunkiem, że zmiany nie mają charakteru, który mógłby spowodować wybór innego Wykonawcy;</w:t>
      </w:r>
    </w:p>
    <w:p w14:paraId="335C497B" w14:textId="77777777" w:rsidR="004A6895" w:rsidRPr="000512E5" w:rsidRDefault="004A6895" w:rsidP="00F64D71">
      <w:pPr>
        <w:pStyle w:val="Akapitzlist"/>
        <w:numPr>
          <w:ilvl w:val="0"/>
          <w:numId w:val="18"/>
        </w:numPr>
        <w:spacing w:before="120" w:after="120"/>
        <w:contextualSpacing w:val="0"/>
        <w:jc w:val="both"/>
        <w:rPr>
          <w:rFonts w:ascii="Cambria" w:hAnsi="Cambria" w:cs="Calibri"/>
          <w:sz w:val="22"/>
          <w:szCs w:val="22"/>
        </w:rPr>
      </w:pPr>
      <w:r w:rsidRPr="000512E5">
        <w:rPr>
          <w:rFonts w:ascii="Cambria" w:hAnsi="Cambria" w:cs="Calibri"/>
          <w:sz w:val="22"/>
          <w:szCs w:val="22"/>
        </w:rPr>
        <w:t>konieczności zmiany terminu obowiązywania umowy w przypadku gdy pierwotny termin wykonania umowy nie zostanie dotrzymany z powodu okoliczności za które Wykonawca nie ponosi winy.</w:t>
      </w:r>
    </w:p>
    <w:p w14:paraId="767BC2A8" w14:textId="77777777" w:rsidR="004A6895" w:rsidRPr="000512E5" w:rsidRDefault="004A6895" w:rsidP="00F64D71">
      <w:pPr>
        <w:pStyle w:val="Akapitzlist"/>
        <w:numPr>
          <w:ilvl w:val="0"/>
          <w:numId w:val="7"/>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Zamawiający przewiduje możliwość zmian postanowień zawartej umowy, tj.:</w:t>
      </w:r>
    </w:p>
    <w:p w14:paraId="04E7921C" w14:textId="77777777" w:rsidR="004A6895" w:rsidRPr="000512E5" w:rsidRDefault="004A6895" w:rsidP="00F64D71">
      <w:pPr>
        <w:pStyle w:val="Akapitzlist"/>
        <w:numPr>
          <w:ilvl w:val="0"/>
          <w:numId w:val="16"/>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zmiany terminu obowiązywania umowy, w następstwie:</w:t>
      </w:r>
    </w:p>
    <w:p w14:paraId="42DCDF0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2E6461B0"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lastRenderedPageBreak/>
        <w:t>zmiany przewidywanego okresu realizacji projektu – skrócenie lub przedłużenie terminu realizacji projektu w następstwie okoliczności nie leżących po stronie Wykonawcy, w szczególności, gdy konieczność wprowadzenia zmian będzie następstwem zmian wprowadzonych w umowach pomiędzy Zamawiającym a inną niż Wykonawca stroną, w szczególności instytucjami Zarządzającą, a także innymi instytucjami, które na podstawie przepisów prawa mogą wpływać na realizację zamówienia,</w:t>
      </w:r>
    </w:p>
    <w:p w14:paraId="5C04707B"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wstrzymania, przerwy w realizacji projektu, wystąpienie innych sytuacji nieprzewidzianych w trakcie realizacji projektu, których Zamawiający działając z należytą starannością nie mógł przewidzieć w następstwie okoliczności nie leżących po stronie Wykonawcy,</w:t>
      </w:r>
    </w:p>
    <w:p w14:paraId="315C0CD4" w14:textId="77777777" w:rsidR="004A6895" w:rsidRPr="000512E5" w:rsidRDefault="004A6895" w:rsidP="00F64D71">
      <w:pPr>
        <w:pStyle w:val="Akapitzlist"/>
        <w:numPr>
          <w:ilvl w:val="0"/>
          <w:numId w:val="17"/>
        </w:numPr>
        <w:spacing w:before="120" w:after="120"/>
        <w:ind w:left="1276" w:hanging="425"/>
        <w:contextualSpacing w:val="0"/>
        <w:jc w:val="both"/>
        <w:rPr>
          <w:rFonts w:ascii="Cambria" w:hAnsi="Cambria" w:cs="Calibri"/>
          <w:sz w:val="22"/>
          <w:szCs w:val="22"/>
        </w:rPr>
      </w:pPr>
      <w:r w:rsidRPr="000512E5">
        <w:rPr>
          <w:rFonts w:ascii="Cambria" w:hAnsi="Cambria" w:cs="Calibri"/>
          <w:sz w:val="22"/>
          <w:szCs w:val="22"/>
        </w:rPr>
        <w:t>niesprzyjających warunków atmosferycznych (deszcz, śnieg, wichury) trwających dłużej niż 10 dni na terenie powiatu piotrkowskiego, uniemożliwiających prowadzenie zajęć praktycznych w terenie;</w:t>
      </w:r>
    </w:p>
    <w:p w14:paraId="3364FB4E"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zmiany osoby przy pomocy której Wykonawca realizuje przedmiot umowy (o ile nie wiąże się to ze zmianą Wykonawcy). W przypadku braku możliwości wykonywania przedmiotu umowy przez wskazaną osobę, (rozwiązanie umowy, śmierć, długotrwała choroba, utrata uprawnień, inne uzasadnione okoliczności nie pozwalające wykonywać wskazanym osobom powierzonych czynności) wówczas Wykonawca może powierzyć te czynności innym osobom o kwalifikacjach (uprawnieniach) spełniających co najmniej takie warunki jakie podano w specyfikacji warunków zamówienia (SWZ) dla przeprowadzonego postępowania,</w:t>
      </w:r>
    </w:p>
    <w:p w14:paraId="4409B474" w14:textId="77777777" w:rsidR="004A6895" w:rsidRPr="000512E5" w:rsidRDefault="004A6895" w:rsidP="00F64D71">
      <w:pPr>
        <w:pStyle w:val="Akapitzlist"/>
        <w:numPr>
          <w:ilvl w:val="0"/>
          <w:numId w:val="16"/>
        </w:numPr>
        <w:spacing w:before="120" w:after="120"/>
        <w:contextualSpacing w:val="0"/>
        <w:jc w:val="both"/>
        <w:rPr>
          <w:rFonts w:ascii="Cambria" w:hAnsi="Cambria" w:cs="Calibri"/>
          <w:sz w:val="22"/>
          <w:szCs w:val="22"/>
        </w:rPr>
      </w:pPr>
      <w:r w:rsidRPr="000512E5">
        <w:rPr>
          <w:rFonts w:ascii="Cambria" w:hAnsi="Cambria" w:cs="Calibri"/>
          <w:sz w:val="22"/>
          <w:szCs w:val="22"/>
        </w:rPr>
        <w:t xml:space="preserve"> zmiany (podwyższenia lub obniżenia) wysokości wynagrodzenia należnego Wykonawcy, każdorazowo w przypadku wystąpienia jednej z następujących okoliczności:</w:t>
      </w:r>
    </w:p>
    <w:p w14:paraId="435CAD2B"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stawki podatku od towarów i usług; </w:t>
      </w:r>
    </w:p>
    <w:p w14:paraId="556C1B18"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wysokości minimalnego wynagrodzenia za pracę albo wysokości minimalnej stawki godzinowej, ustalonych na podstawie </w:t>
      </w:r>
      <w:sdt>
        <w:sdtPr>
          <w:rPr>
            <w:rFonts w:ascii="Cambria" w:eastAsia="Arial" w:hAnsi="Cambria" w:cs="Arial"/>
            <w:kern w:val="2"/>
            <w:sz w:val="22"/>
            <w:szCs w:val="22"/>
            <w:lang w:eastAsia="pl-PL"/>
            <w14:ligatures w14:val="standardContextual"/>
          </w:rPr>
          <w:tag w:val="LE_LI_T=S&amp;U=a0105d3a-d923-488d-ab4c-79356796d8ca&amp;I=0&amp;S=eyJGb250Q29sb3IiOi0xNjc3NzIxNiwiQmFja2dyb3VuZENvbG9yIjotMTY3NzcyMTYsIlVuZGVybGluZUNvbG9yIjotMTY3NzcyMTYsIlVuZGVybGluZVR5cGUiOjB9"/>
          <w:id w:val="-966649953"/>
          <w:temporary/>
          <w15:color w:val="36B04B"/>
          <w15:appearance w15:val="hidden"/>
        </w:sdtPr>
        <w:sdtEndPr/>
        <w:sdtContent>
          <w:r w:rsidRPr="00346E4F">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xml:space="preserve">; </w:t>
      </w:r>
    </w:p>
    <w:p w14:paraId="2F5844B5"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 xml:space="preserve">zasad podlegania ubezpieczeniom społecznym lub ubezpieczeniu zdrowotnemu lub wysokości stawki składki na ubezpieczenia społeczne lub ubezpieczenie zdrowotne; </w:t>
      </w:r>
    </w:p>
    <w:p w14:paraId="68509730" w14:textId="77777777" w:rsidR="004A6895" w:rsidRPr="000512E5" w:rsidRDefault="004A6895" w:rsidP="00F64D71">
      <w:pPr>
        <w:pStyle w:val="Akapitzlist"/>
        <w:numPr>
          <w:ilvl w:val="0"/>
          <w:numId w:val="19"/>
        </w:numPr>
        <w:spacing w:before="120" w:after="120"/>
        <w:ind w:left="1701" w:hanging="425"/>
        <w:contextualSpacing w:val="0"/>
        <w:jc w:val="both"/>
        <w:rPr>
          <w:rFonts w:ascii="Cambria" w:hAnsi="Cambria" w:cs="Calibri"/>
          <w:sz w:val="22"/>
          <w:szCs w:val="22"/>
        </w:rPr>
      </w:pPr>
      <w:r w:rsidRPr="000512E5">
        <w:rPr>
          <w:rFonts w:ascii="Cambria" w:eastAsia="Arial" w:hAnsi="Cambria" w:cs="Arial"/>
          <w:kern w:val="2"/>
          <w:sz w:val="22"/>
          <w:szCs w:val="22"/>
          <w:lang w:eastAsia="pl-PL"/>
          <w14:ligatures w14:val="standardContextual"/>
        </w:rPr>
        <w:t>zasad gromadzenia i wysokości wpłat do pracowniczych planów kapitałowych, o których mowa w ustawie z dnia 4 października 2018 r. o pracowniczych planach kapitałowych (</w:t>
      </w:r>
      <w:sdt>
        <w:sdtPr>
          <w:rPr>
            <w:rFonts w:ascii="Cambria" w:eastAsia="Arial" w:hAnsi="Cambria" w:cs="Arial"/>
            <w:kern w:val="2"/>
            <w:sz w:val="22"/>
            <w:szCs w:val="22"/>
            <w:lang w:eastAsia="pl-PL"/>
            <w14:ligatures w14:val="standardContextual"/>
          </w:rPr>
          <w:tag w:val="LE_LI_T=S&amp;U=a9c9992f-d980-4922-b7fb-abf976ba9f6b&amp;I=0&amp;S=eyJGb250Q29sb3IiOi0xNjc3NzIxNiwiQmFja2dyb3VuZENvbG9yIjotMTY3NzcyMTYsIlVuZGVybGluZUNvbG9yIjotMTY3NzcyMTYsIlVuZGVybGluZVR5cGUiOjB9"/>
          <w:id w:val="-1917624525"/>
          <w:temporary/>
          <w15:color w:val="36B04B"/>
          <w15:appearance w15:val="hidden"/>
        </w:sdtPr>
        <w:sdtEndPr/>
        <w:sdtContent>
          <w:r w:rsidRPr="00346E4F">
            <w:rPr>
              <w:rFonts w:ascii="Cambria" w:eastAsia="Arial" w:hAnsi="Cambria" w:cs="Arial"/>
              <w:kern w:val="2"/>
              <w:sz w:val="22"/>
              <w:szCs w:val="22"/>
              <w:lang w:eastAsia="pl-PL"/>
              <w14:ligatures w14:val="standardContextual"/>
            </w:rPr>
            <w:t>Dz.U. poz. 2215</w:t>
          </w:r>
        </w:sdtContent>
      </w:sdt>
      <w:r>
        <w:rPr>
          <w:rFonts w:ascii="Cambria" w:eastAsia="Arial" w:hAnsi="Cambria" w:cs="Arial"/>
          <w:kern w:val="2"/>
          <w:sz w:val="22"/>
          <w:szCs w:val="22"/>
          <w:lang w:eastAsia="pl-PL"/>
          <w14:ligatures w14:val="standardContextual"/>
        </w:rPr>
        <w:t xml:space="preserve"> oraz z 2019 r. poz. 1074 i 1572); </w:t>
      </w:r>
    </w:p>
    <w:p w14:paraId="76C4F88E" w14:textId="77777777" w:rsidR="004A6895" w:rsidRPr="00613168" w:rsidRDefault="004A6895" w:rsidP="00F64D71">
      <w:pPr>
        <w:spacing w:before="120" w:after="120"/>
        <w:ind w:left="1276" w:hanging="142"/>
        <w:jc w:val="both"/>
        <w:rPr>
          <w:rFonts w:ascii="Cambria" w:eastAsia="Arial" w:hAnsi="Cambria" w:cs="Arial"/>
          <w:kern w:val="2"/>
          <w:sz w:val="22"/>
          <w:szCs w:val="22"/>
          <w:lang w:eastAsia="pl-PL"/>
          <w14:ligatures w14:val="standardContextual"/>
        </w:rPr>
      </w:pPr>
      <w:r w:rsidRPr="00613168">
        <w:rPr>
          <w:rFonts w:ascii="Cambria" w:eastAsia="Arial" w:hAnsi="Cambria" w:cs="Arial"/>
          <w:kern w:val="2"/>
          <w:sz w:val="22"/>
          <w:szCs w:val="22"/>
          <w:lang w:eastAsia="pl-PL"/>
          <w14:ligatures w14:val="standardContextual"/>
        </w:rPr>
        <w:t>- jeżeli zmiany te w sposób uzasadniony będą miały bezpośredni wpływ na koszty wykonania zamówienia przez Wykonawcę to Wykonawcy przysługuje uprawnienie do złożenia wniosku o zmianę wynagrodzenia w zakresie bezpośrednio związanym ze zmianą określoną w p</w:t>
      </w:r>
      <w:r w:rsidRPr="000512E5">
        <w:rPr>
          <w:rFonts w:ascii="Cambria" w:eastAsia="Arial" w:hAnsi="Cambria" w:cs="Arial"/>
          <w:kern w:val="2"/>
          <w:sz w:val="22"/>
          <w:szCs w:val="22"/>
          <w:lang w:eastAsia="pl-PL"/>
          <w14:ligatures w14:val="standardContextual"/>
        </w:rPr>
        <w:t>p</w:t>
      </w:r>
      <w:r w:rsidRPr="00613168">
        <w:rPr>
          <w:rFonts w:ascii="Cambria" w:eastAsia="Arial" w:hAnsi="Cambria" w:cs="Arial"/>
          <w:kern w:val="2"/>
          <w:sz w:val="22"/>
          <w:szCs w:val="22"/>
          <w:lang w:eastAsia="pl-PL"/>
          <w14:ligatures w14:val="standardContextual"/>
        </w:rPr>
        <w:t xml:space="preserve">kt </w:t>
      </w:r>
      <w:r w:rsidRPr="000512E5">
        <w:rPr>
          <w:rFonts w:ascii="Cambria" w:eastAsia="Arial" w:hAnsi="Cambria" w:cs="Arial"/>
          <w:kern w:val="2"/>
          <w:sz w:val="22"/>
          <w:szCs w:val="22"/>
          <w:lang w:eastAsia="pl-PL"/>
          <w14:ligatures w14:val="standardContextual"/>
        </w:rPr>
        <w:t>a</w:t>
      </w:r>
      <w:r w:rsidRPr="00613168">
        <w:rPr>
          <w:rFonts w:ascii="Cambria" w:eastAsia="Arial" w:hAnsi="Cambria" w:cs="Arial"/>
          <w:kern w:val="2"/>
          <w:sz w:val="22"/>
          <w:szCs w:val="22"/>
          <w:lang w:eastAsia="pl-PL"/>
          <w14:ligatures w14:val="standardContextual"/>
        </w:rPr>
        <w:t>-</w:t>
      </w:r>
      <w:r w:rsidRPr="000512E5">
        <w:rPr>
          <w:rFonts w:ascii="Cambria" w:eastAsia="Arial" w:hAnsi="Cambria" w:cs="Arial"/>
          <w:kern w:val="2"/>
          <w:sz w:val="22"/>
          <w:szCs w:val="22"/>
          <w:lang w:eastAsia="pl-PL"/>
          <w14:ligatures w14:val="standardContextual"/>
        </w:rPr>
        <w:t>d</w:t>
      </w:r>
      <w:r w:rsidRPr="00613168">
        <w:rPr>
          <w:rFonts w:ascii="Cambria" w:eastAsia="Arial" w:hAnsi="Cambria" w:cs="Arial"/>
          <w:kern w:val="2"/>
          <w:sz w:val="22"/>
          <w:szCs w:val="22"/>
          <w:lang w:eastAsia="pl-PL"/>
          <w14:ligatures w14:val="standardContextual"/>
        </w:rPr>
        <w:t xml:space="preserve"> powyżej.</w:t>
      </w:r>
    </w:p>
    <w:p w14:paraId="7D8063E8" w14:textId="77777777" w:rsidR="004A6895" w:rsidRPr="000512E5" w:rsidRDefault="004A6895" w:rsidP="00F64D71">
      <w:pPr>
        <w:pStyle w:val="Akapitzlist"/>
        <w:numPr>
          <w:ilvl w:val="0"/>
          <w:numId w:val="16"/>
        </w:numPr>
        <w:spacing w:before="120" w:after="120"/>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zaistnienia okoliczności, o których mowa w ust. 3) zmiana wynagrodzenia wykonawcy może nastąpić na następujących zasadach:</w:t>
      </w:r>
    </w:p>
    <w:p w14:paraId="4185B318"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stawka podatku od towarów i usług ulegnie zmianie, wykonawca zawrze aneks powiększający jego wynagrodzenie poprzez zmianę o kwotę stanowiącą różnicę pomiędzy kwotą podatku od towarów i usług obliczoną według stawki obowiązującej w dniu zawarcia umowy i kwotą podatku od towarów i usług obliczoną według nowej stawki obowiązującej po </w:t>
      </w:r>
      <w:r w:rsidRPr="000512E5">
        <w:rPr>
          <w:rFonts w:ascii="Cambria" w:eastAsia="Arial" w:hAnsi="Cambria" w:cs="Arial"/>
          <w:kern w:val="2"/>
          <w:sz w:val="22"/>
          <w:szCs w:val="22"/>
          <w:lang w:eastAsia="pl-PL"/>
          <w14:ligatures w14:val="standardContextual"/>
        </w:rPr>
        <w:lastRenderedPageBreak/>
        <w:t xml:space="preserve">wprowadzeniu zmiany w obowiązujących w tym zakresie przepisach prawa. Podstawą wyliczenia kwoty </w:t>
      </w:r>
      <w:sdt>
        <w:sdtPr>
          <w:rPr>
            <w:rFonts w:ascii="Cambria" w:eastAsia="Arial" w:hAnsi="Cambria" w:cs="Arial"/>
            <w:kern w:val="2"/>
            <w:sz w:val="22"/>
            <w:szCs w:val="22"/>
            <w:lang w:eastAsia="pl-PL"/>
            <w14:ligatures w14:val="standardContextual"/>
          </w:rPr>
          <w:tag w:val="LE_LI_T=S&amp;U=49a5174a-d324-4041-bbcb-ab402a950e57&amp;I=0&amp;S=eyJGb250Q29sb3IiOi0xNjc3NzIxNiwiQmFja2dyb3VuZENvbG9yIjotMTY3NzcyMTYsIlVuZGVybGluZUNvbG9yIjotMTY3NzcyMTYsIlVuZGVybGluZVR5cGUiOjB9"/>
          <w:id w:val="2126105973"/>
          <w:temporary/>
          <w15:color w:val="36B04B"/>
          <w15:appearance w15:val="hidden"/>
        </w:sdtPr>
        <w:sdtEndPr/>
        <w:sdtContent>
          <w:r w:rsidRPr="00346E4F">
            <w:rPr>
              <w:rFonts w:ascii="Cambria" w:eastAsia="Arial" w:hAnsi="Cambria" w:cs="Arial"/>
              <w:kern w:val="2"/>
              <w:sz w:val="22"/>
              <w:szCs w:val="22"/>
              <w:lang w:eastAsia="pl-PL"/>
              <w14:ligatures w14:val="standardContextual"/>
            </w:rPr>
            <w:t>VAT</w:t>
          </w:r>
        </w:sdtContent>
      </w:sdt>
      <w:r>
        <w:rPr>
          <w:rFonts w:ascii="Cambria" w:eastAsia="Arial" w:hAnsi="Cambria" w:cs="Arial"/>
          <w:kern w:val="2"/>
          <w:sz w:val="22"/>
          <w:szCs w:val="22"/>
          <w:lang w:eastAsia="pl-PL"/>
          <w14:ligatures w14:val="standardContextual"/>
        </w:rPr>
        <w:t xml:space="preserve"> będzie kwota netto wynagrodzenia wykonawcy,</w:t>
      </w:r>
    </w:p>
    <w:p w14:paraId="41346447"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 xml:space="preserve">w przypadku, gdy w trakcie obowiązywania umowy ulegnie zmianie wysokość minimalnego wynagrodzenia za pracę albo wysokość minimalnej stawki godzinowej, ustalonych na podstawie przepisów </w:t>
      </w:r>
      <w:sdt>
        <w:sdtPr>
          <w:rPr>
            <w:rFonts w:ascii="Cambria" w:eastAsia="Arial" w:hAnsi="Cambria" w:cs="Arial"/>
            <w:kern w:val="2"/>
            <w:sz w:val="22"/>
            <w:szCs w:val="22"/>
            <w:lang w:eastAsia="pl-PL"/>
            <w14:ligatures w14:val="standardContextual"/>
          </w:rPr>
          <w:tag w:val="LE_LI_T=S&amp;U=400ad96b-3666-4f16-a306-946a7fdb9142&amp;I=0&amp;S=eyJGb250Q29sb3IiOi0xNjc3NzIxNiwiQmFja2dyb3VuZENvbG9yIjotMTY3NzcyMTYsIlVuZGVybGluZUNvbG9yIjotMTY3NzcyMTYsIlVuZGVybGluZVR5cGUiOjB9"/>
          <w:id w:val="1902704255"/>
          <w:temporary/>
          <w15:color w:val="36B04B"/>
          <w15:appearance w15:val="hidden"/>
        </w:sdtPr>
        <w:sdtEndPr/>
        <w:sdtContent>
          <w:r w:rsidRPr="00346E4F">
            <w:rPr>
              <w:rFonts w:ascii="Cambria" w:eastAsia="Arial" w:hAnsi="Cambria" w:cs="Arial"/>
              <w:kern w:val="2"/>
              <w:sz w:val="22"/>
              <w:szCs w:val="22"/>
              <w:lang w:eastAsia="pl-PL"/>
              <w14:ligatures w14:val="standardContextual"/>
            </w:rPr>
            <w:t>ustawy z dnia 10 października 2002 r. o minimalnym wynagrodzeniu za pracę</w:t>
          </w:r>
        </w:sdtContent>
      </w:sdt>
      <w:r>
        <w:rPr>
          <w:rFonts w:ascii="Cambria" w:eastAsia="Arial" w:hAnsi="Cambria" w:cs="Arial"/>
          <w:kern w:val="2"/>
          <w:sz w:val="22"/>
          <w:szCs w:val="22"/>
          <w:lang w:eastAsia="pl-PL"/>
          <w14:ligatures w14:val="standardContextual"/>
        </w:rPr>
        <w:t>, zmiana wynagrodzenie wykonawcy może ulec zmianie o kwotę odpowiadającą zmianie kosztu wykonawcy w związku ze zmianą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11F7D95A" w14:textId="77777777" w:rsidR="004A689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C5A1833" w14:textId="77777777" w:rsidR="004A6895" w:rsidRPr="000512E5" w:rsidRDefault="004A6895" w:rsidP="00F64D71">
      <w:pPr>
        <w:pStyle w:val="Akapitzlist"/>
        <w:numPr>
          <w:ilvl w:val="0"/>
          <w:numId w:val="20"/>
        </w:numPr>
        <w:spacing w:before="120" w:after="120"/>
        <w:ind w:left="1701" w:hanging="425"/>
        <w:contextualSpacing w:val="0"/>
        <w:jc w:val="both"/>
        <w:rPr>
          <w:rFonts w:ascii="Cambria" w:eastAsia="Arial" w:hAnsi="Cambria" w:cs="Arial"/>
          <w:kern w:val="2"/>
          <w:sz w:val="22"/>
          <w:szCs w:val="22"/>
          <w:lang w:eastAsia="pl-PL"/>
          <w14:ligatures w14:val="standardContextual"/>
        </w:rPr>
      </w:pPr>
      <w:r w:rsidRPr="000512E5">
        <w:rPr>
          <w:rFonts w:ascii="Cambria" w:eastAsia="Arial" w:hAnsi="Cambria" w:cs="Arial"/>
          <w:kern w:val="2"/>
          <w:sz w:val="22"/>
          <w:szCs w:val="22"/>
          <w:lang w:eastAsia="pl-PL"/>
          <w14:ligatures w14:val="standardContextual"/>
        </w:rPr>
        <w:t>w sytuacji zmiany w trakcie obowiązywania umowy zasad gromadzenia i wysokości wpłat do pracowniczych planów kapitałowych, o których mowa w ustawie z dnia 4 października 2018 r. o pracowniczych planach kapitałowych – zmiany zostaną wprowadzone w sposób analogiczny jak w pkt. 3).</w:t>
      </w:r>
    </w:p>
    <w:p w14:paraId="575F59CE" w14:textId="77777777" w:rsidR="004A6895" w:rsidRPr="000512E5" w:rsidRDefault="004A6895" w:rsidP="00F64D71">
      <w:pPr>
        <w:pStyle w:val="Akapitzlist"/>
        <w:numPr>
          <w:ilvl w:val="0"/>
          <w:numId w:val="7"/>
        </w:numPr>
        <w:spacing w:before="120" w:after="120"/>
        <w:contextualSpacing w:val="0"/>
        <w:jc w:val="both"/>
        <w:rPr>
          <w:rFonts w:ascii="Cambria" w:hAnsi="Cambria" w:cs="Calibri"/>
          <w:sz w:val="22"/>
          <w:szCs w:val="22"/>
        </w:rPr>
      </w:pPr>
      <w:r w:rsidRPr="000512E5">
        <w:rPr>
          <w:rFonts w:ascii="Cambria" w:hAnsi="Cambria"/>
          <w:sz w:val="22"/>
          <w:szCs w:val="22"/>
        </w:rPr>
        <w:t>Strona żądająca zmiany wynagrodzenia zobowiązana jest przedstawić dowody, dokumenty  mające wpływ na zmianę wynagrodzenia. Wniosek o zmianę wynagrodzenia należy złożyć w terminie do 14 dni od wystąpienia przesłanki do zmiany umowy.</w:t>
      </w:r>
      <w:r w:rsidRPr="000512E5">
        <w:rPr>
          <w:rFonts w:ascii="Cambria" w:hAnsi="Cambria"/>
          <w:sz w:val="22"/>
          <w:szCs w:val="22"/>
        </w:rPr>
        <w:tab/>
      </w:r>
    </w:p>
    <w:p w14:paraId="000528A7"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Waloryzacji podlegać będzie część wynagrodzenia należnego Wykonawcy pozostała do wypłaty, tj. część wynagrodzenia, niezależnie czy zostało wypłacone, należna za realizację przedmiotu umowy w okresie, w jakim waloryzacja następuje.</w:t>
      </w:r>
    </w:p>
    <w:p w14:paraId="60F548F6"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t>Zawarcie aneksu nastąpi nie później niż w terminie 14 dni od dnia zatwierdzenia wniosku o dokonanie zmiany wynagrodzenia należnego Wykonawcy. Nowe wynagrodzenie będzie obowiązywało od pierwszego dnia miesiąca następującego po dacie zawarcia aneksu.</w:t>
      </w:r>
    </w:p>
    <w:p w14:paraId="3CFCEB59" w14:textId="77777777" w:rsidR="004A6895" w:rsidRPr="000512E5" w:rsidRDefault="004A6895" w:rsidP="00F64D71">
      <w:pPr>
        <w:numPr>
          <w:ilvl w:val="0"/>
          <w:numId w:val="7"/>
        </w:numPr>
        <w:spacing w:before="120" w:after="120"/>
        <w:jc w:val="both"/>
        <w:rPr>
          <w:rFonts w:ascii="Cambria" w:hAnsi="Cambria"/>
          <w:sz w:val="22"/>
          <w:szCs w:val="22"/>
        </w:rPr>
      </w:pPr>
      <w:r w:rsidRPr="000512E5">
        <w:rPr>
          <w:rFonts w:ascii="Cambria" w:hAnsi="Cambria"/>
          <w:sz w:val="22"/>
          <w:szCs w:val="22"/>
        </w:rPr>
        <w:lastRenderedPageBreak/>
        <w:t>Maksymalna zmiana wysokości wynagrodzenia, jaką dopuszcza Zamawiający nie może przekroczyć wysokości 15 % wynagrodzenia całkowitego.</w:t>
      </w:r>
    </w:p>
    <w:p w14:paraId="4DDD7ED6"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7</w:t>
      </w:r>
    </w:p>
    <w:p w14:paraId="4557B8D9"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Przedstawiciele stron</w:t>
      </w:r>
    </w:p>
    <w:p w14:paraId="515B4641" w14:textId="77777777" w:rsidR="004A6895" w:rsidRPr="000512E5" w:rsidRDefault="004A6895" w:rsidP="00F64D71">
      <w:pPr>
        <w:pStyle w:val="Akapitzlist"/>
        <w:numPr>
          <w:ilvl w:val="0"/>
          <w:numId w:val="8"/>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Wszelka korespondencja pomiędzy stronami powinna odbywać się w formie pisemnej w języku polskim pod rygorem nieważności. Oświadczenia, zawiadomienia oraz informacje przekazane drogą elektroniczną uważa się za złożone w terminie, jeśli ich treść dotarła do adresata przed upływem terminu i została niezwłocznie potwierdzona pisemnie. Wszelka korespondencja pomiędzy stronami musi zawierać nazwę i numer umowy oraz powinna być dostarczana na poniższe adresy: </w:t>
      </w:r>
    </w:p>
    <w:p w14:paraId="35A31B42"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Zamawiający:</w:t>
      </w:r>
    </w:p>
    <w:p w14:paraId="4D597F2E"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Zespół Szkół Centrum Kształcenia Zawodowego im. W. Witosa w Bujnach</w:t>
      </w:r>
      <w:r w:rsidRPr="000512E5">
        <w:rPr>
          <w:rFonts w:ascii="Cambria" w:hAnsi="Cambria" w:cs="Calibri"/>
          <w:b/>
          <w:bCs/>
          <w:sz w:val="22"/>
          <w:szCs w:val="22"/>
        </w:rPr>
        <w:t>;</w:t>
      </w:r>
      <w:r w:rsidRPr="000512E5">
        <w:rPr>
          <w:rFonts w:ascii="Cambria" w:hAnsi="Cambria" w:cs="Calibri"/>
          <w:sz w:val="22"/>
          <w:szCs w:val="22"/>
        </w:rPr>
        <w:t xml:space="preserve"> ul. Piotrkowska 30; 97-371 Wola Krzysztoporska, </w:t>
      </w:r>
      <w:r w:rsidRPr="000512E5">
        <w:rPr>
          <w:rFonts w:ascii="Cambria" w:hAnsi="Cambria" w:cs="Calibri"/>
          <w:sz w:val="22"/>
          <w:szCs w:val="22"/>
          <w:lang w:val="en-US"/>
        </w:rPr>
        <w:t xml:space="preserve">e-mail: </w:t>
      </w:r>
      <w:hyperlink r:id="rId9" w:history="1">
        <w:r w:rsidRPr="000512E5">
          <w:rPr>
            <w:rStyle w:val="Hipercze"/>
            <w:rFonts w:ascii="Cambria" w:hAnsi="Cambria" w:cs="Calibri"/>
            <w:sz w:val="22"/>
            <w:szCs w:val="22"/>
            <w:lang w:val="en-US"/>
          </w:rPr>
          <w:t>sekretariat@zsckpbujny.pl</w:t>
        </w:r>
      </w:hyperlink>
      <w:r w:rsidRPr="000512E5">
        <w:rPr>
          <w:rFonts w:ascii="Cambria" w:hAnsi="Cambria" w:cs="Calibri"/>
          <w:sz w:val="22"/>
          <w:szCs w:val="22"/>
          <w:lang w:val="en-US"/>
        </w:rPr>
        <w:t xml:space="preserve"> tel.: + 48 512470873</w:t>
      </w:r>
    </w:p>
    <w:p w14:paraId="7D70D722" w14:textId="77777777" w:rsidR="004A6895" w:rsidRPr="000512E5" w:rsidRDefault="004A6895" w:rsidP="00F64D71">
      <w:pPr>
        <w:pStyle w:val="Akapitzlist"/>
        <w:numPr>
          <w:ilvl w:val="0"/>
          <w:numId w:val="11"/>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Wykonawca: ……………………………………………………………………………………………………</w:t>
      </w:r>
    </w:p>
    <w:p w14:paraId="6CFA21DE" w14:textId="77777777" w:rsidR="004A6895" w:rsidRPr="000512E5" w:rsidRDefault="004A6895" w:rsidP="00F64D71">
      <w:pPr>
        <w:pStyle w:val="Akapitzlist"/>
        <w:numPr>
          <w:ilvl w:val="0"/>
          <w:numId w:val="10"/>
        </w:numPr>
        <w:spacing w:before="120" w:after="120"/>
        <w:ind w:left="993" w:hanging="426"/>
        <w:contextualSpacing w:val="0"/>
        <w:jc w:val="both"/>
        <w:rPr>
          <w:rFonts w:ascii="Cambria" w:hAnsi="Cambria" w:cs="Calibri"/>
          <w:sz w:val="22"/>
          <w:szCs w:val="22"/>
        </w:rPr>
      </w:pPr>
      <w:r w:rsidRPr="000512E5">
        <w:rPr>
          <w:rFonts w:ascii="Cambria" w:hAnsi="Cambria" w:cs="Calibri"/>
          <w:sz w:val="22"/>
          <w:szCs w:val="22"/>
        </w:rPr>
        <w:t>Do kierowania i koordynowania spraw związanych z realizacją umowy Strony wyznaczają następujące osoby:</w:t>
      </w:r>
    </w:p>
    <w:p w14:paraId="52F23EDA"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Zamawiającego:</w:t>
      </w:r>
    </w:p>
    <w:p w14:paraId="32621F1E"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79508747" w14:textId="77777777" w:rsidR="004A6895" w:rsidRPr="000512E5" w:rsidRDefault="004A6895" w:rsidP="00F64D71">
      <w:pPr>
        <w:pStyle w:val="Akapitzlist"/>
        <w:numPr>
          <w:ilvl w:val="0"/>
          <w:numId w:val="13"/>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2162B6A4" w14:textId="77777777" w:rsidR="004A6895" w:rsidRPr="000512E5" w:rsidRDefault="004A6895" w:rsidP="00F64D71">
      <w:pPr>
        <w:pStyle w:val="Akapitzlist"/>
        <w:numPr>
          <w:ilvl w:val="0"/>
          <w:numId w:val="12"/>
        </w:numPr>
        <w:spacing w:before="120" w:after="120"/>
        <w:ind w:left="1418" w:hanging="425"/>
        <w:contextualSpacing w:val="0"/>
        <w:jc w:val="both"/>
        <w:rPr>
          <w:rFonts w:ascii="Cambria" w:hAnsi="Cambria" w:cs="Calibri"/>
          <w:sz w:val="22"/>
          <w:szCs w:val="22"/>
        </w:rPr>
      </w:pPr>
      <w:r w:rsidRPr="000512E5">
        <w:rPr>
          <w:rFonts w:ascii="Cambria" w:hAnsi="Cambria" w:cs="Calibri"/>
          <w:sz w:val="22"/>
          <w:szCs w:val="22"/>
        </w:rPr>
        <w:t>Ze strony Wykonawcy:</w:t>
      </w:r>
    </w:p>
    <w:p w14:paraId="63057131"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62D446CE" w14:textId="77777777" w:rsidR="004A6895" w:rsidRPr="000512E5" w:rsidRDefault="004A6895" w:rsidP="00F64D71">
      <w:pPr>
        <w:pStyle w:val="Akapitzlist"/>
        <w:numPr>
          <w:ilvl w:val="0"/>
          <w:numId w:val="14"/>
        </w:numPr>
        <w:spacing w:before="120" w:after="120"/>
        <w:contextualSpacing w:val="0"/>
        <w:jc w:val="both"/>
        <w:rPr>
          <w:rFonts w:ascii="Cambria" w:hAnsi="Cambria" w:cs="Calibri"/>
          <w:sz w:val="22"/>
          <w:szCs w:val="22"/>
        </w:rPr>
      </w:pPr>
      <w:r w:rsidRPr="000512E5">
        <w:rPr>
          <w:rFonts w:ascii="Cambria" w:hAnsi="Cambria" w:cs="Calibri"/>
          <w:sz w:val="22"/>
          <w:szCs w:val="22"/>
        </w:rPr>
        <w:t>Imię i nazwisko: ........................ tel: .....................e – mail: .........................................lub</w:t>
      </w:r>
    </w:p>
    <w:p w14:paraId="04AD3D28"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 8</w:t>
      </w:r>
    </w:p>
    <w:p w14:paraId="050FE5BA"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Prawa autorskie</w:t>
      </w:r>
    </w:p>
    <w:p w14:paraId="4DECBAE7"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Wykonawca oświadcza, że będą mu przysługiwać majątkowe prawa autorskie do materiałów opracowanych na potrzeby przeprowadzenia szkolenia. Opracowanie jest chronione prawem autorskim i udostępniane na zasadzie licencji. Wszelkie pełne lub częściowe kopie podlegają tym samym warunkom, co oryginały. </w:t>
      </w:r>
    </w:p>
    <w:p w14:paraId="0DCB21D0"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udziela Zamawiającemu niewyłącznej licencji i sublicencji na korzystanie z opracowania, o którym mowa w ust. 1.</w:t>
      </w:r>
    </w:p>
    <w:p w14:paraId="44DCDFA3" w14:textId="77777777" w:rsidR="004A6895" w:rsidRPr="000512E5" w:rsidRDefault="004A6895" w:rsidP="00F64D71">
      <w:pPr>
        <w:pStyle w:val="Akapitzlist"/>
        <w:numPr>
          <w:ilvl w:val="0"/>
          <w:numId w:val="21"/>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Licencja, o której mowa w ust. 1, zostaje udzielona na czas nieoznaczony bez prawa do wypowiedzenia i obejmuje uprawnienie do korzystania przez Zamawiającego na terytorium Polski i poza jej granicami na wyszczególnionych w </w:t>
      </w:r>
      <w:sdt>
        <w:sdtPr>
          <w:rPr>
            <w:rFonts w:ascii="Cambria" w:hAnsi="Cambria" w:cs="Calibri"/>
            <w:sz w:val="22"/>
            <w:szCs w:val="22"/>
          </w:rPr>
          <w:tag w:val="LE_LI_T=U&amp;U=539acc32-954a-43f0-be88-1fa5e91b3719&amp;I=0&amp;S=eyJGb250Q29sb3IiOi0xNjc3NzIxNiwiQmFja2dyb3VuZENvbG9yIjotMTY3NzcyMTYsIlVuZGVybGluZUNvbG9yIjotMTY3NzcyMTYsIlVuZGVybGluZVR5cGUiOjB9"/>
          <w:id w:val="-489181269"/>
          <w:temporary/>
          <w15:color w:val="36B04B"/>
          <w15:appearance w15:val="hidden"/>
        </w:sdtPr>
        <w:sdtEndPr/>
        <w:sdtContent>
          <w:r w:rsidRPr="00346E4F">
            <w:rPr>
              <w:rFonts w:ascii="Cambria" w:hAnsi="Cambria" w:cs="Calibri"/>
              <w:sz w:val="22"/>
              <w:szCs w:val="22"/>
            </w:rPr>
            <w:t>art. 50</w:t>
          </w:r>
        </w:sdtContent>
      </w:sdt>
      <w:r>
        <w:rPr>
          <w:rFonts w:ascii="Cambria" w:hAnsi="Cambria" w:cs="Calibri"/>
          <w:sz w:val="22"/>
          <w:szCs w:val="22"/>
        </w:rPr>
        <w:t xml:space="preserve"> ustawy z dnia 4 lutego 1994 r. o prawie autorskim i prawach pokrewnych (</w:t>
      </w:r>
      <w:sdt>
        <w:sdtPr>
          <w:rPr>
            <w:rFonts w:ascii="Cambria" w:hAnsi="Cambria" w:cs="Calibri"/>
            <w:sz w:val="22"/>
            <w:szCs w:val="22"/>
          </w:rPr>
          <w:tag w:val="LE_LI_T=S&amp;U=539acc32-954a-43f0-be88-1fa5e91b3719&amp;I=0&amp;S=eyJGb250Q29sb3IiOi0xNjc3NzIxNiwiQmFja2dyb3VuZENvbG9yIjotMTY3NzcyMTYsIlVuZGVybGluZUNvbG9yIjotMTY3NzcyMTYsIlVuZGVybGluZVR5cGUiOjB9"/>
          <w:id w:val="-2007352757"/>
          <w:temporary/>
          <w15:appearance w15:val="hidden"/>
        </w:sdtPr>
        <w:sdtEndPr/>
        <w:sdtContent>
          <w:r w:rsidRPr="000512E5">
            <w:rPr>
              <w:rFonts w:ascii="Cambria" w:hAnsi="Cambria" w:cs="Calibri"/>
              <w:sz w:val="22"/>
              <w:szCs w:val="22"/>
            </w:rPr>
            <w:t>Dz. U. z 2025 r. poz. 24</w:t>
          </w:r>
        </w:sdtContent>
      </w:sdt>
      <w:r>
        <w:rPr>
          <w:rFonts w:ascii="Cambria" w:hAnsi="Cambria" w:cs="Calibri"/>
          <w:sz w:val="22"/>
          <w:szCs w:val="22"/>
        </w:rPr>
        <w:t xml:space="preserve">) polach eksploatacji, co obejmuje w szczególności prawo do: </w:t>
      </w:r>
    </w:p>
    <w:p w14:paraId="687C371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korzystania z opracowania na własny użytek;</w:t>
      </w:r>
    </w:p>
    <w:p w14:paraId="005A8D7B"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utrwalania i zwielokrotnienia (trwałego lub czasowego) każdą możliwą techniką w nieograniczonej liczbie egzemplarzy, w tym techniką drukarską, reprograficzną, zapisu magnetycznego oraz techniką cyfrową na wszelkich znanych nośnikach, z zastrzeżeniem, iż na każdej kopii zostaną powielone uwagi dotyczące praw autorskich i praw własności przemysłowej;</w:t>
      </w:r>
    </w:p>
    <w:p w14:paraId="2CF26188" w14:textId="77777777" w:rsidR="004A689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lastRenderedPageBreak/>
        <w:t>digitalizacji, wielokrotnego wprowadzenia i zapisywania w pamięci komputera;</w:t>
      </w:r>
    </w:p>
    <w:p w14:paraId="69945A93" w14:textId="77777777" w:rsidR="004A6895" w:rsidRPr="000512E5" w:rsidRDefault="004A6895" w:rsidP="00F64D71">
      <w:pPr>
        <w:pStyle w:val="Akapitzlist"/>
        <w:numPr>
          <w:ilvl w:val="0"/>
          <w:numId w:val="22"/>
        </w:numPr>
        <w:spacing w:before="120" w:after="120"/>
        <w:ind w:left="851" w:hanging="425"/>
        <w:contextualSpacing w:val="0"/>
        <w:jc w:val="both"/>
        <w:rPr>
          <w:rFonts w:ascii="Cambria" w:hAnsi="Cambria" w:cs="Calibri"/>
          <w:sz w:val="22"/>
          <w:szCs w:val="22"/>
        </w:rPr>
      </w:pPr>
      <w:r w:rsidRPr="000512E5">
        <w:rPr>
          <w:rFonts w:ascii="Cambria" w:hAnsi="Cambria" w:cs="Calibri"/>
          <w:sz w:val="22"/>
          <w:szCs w:val="22"/>
        </w:rPr>
        <w:t xml:space="preserve">wielokrotnego publikowania, wielokrotnego udostępniania i przekazywania utworu (oryginału lub kopii) w całości lub w części osobom trzecim. </w:t>
      </w:r>
    </w:p>
    <w:p w14:paraId="7B639C28"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Wynagrodzenie z tytułu udzielonej licencji i sublicencji, o której mowa w niniejszym paragrafie zawarte jest w wynagrodzeniu określonym w § 4 ust. 1. </w:t>
      </w:r>
    </w:p>
    <w:p w14:paraId="376A93CE"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Zapłata wynagrodzenia, o którym mowa w ust. 4 wyczerpuje roszczenia Wykonawcy z tytułu udzielenia Zamawiającemu licencji i sublicencji zgodnie z niniejszym paragrafem. </w:t>
      </w:r>
    </w:p>
    <w:p w14:paraId="0EB5279F" w14:textId="77777777" w:rsidR="004A6895" w:rsidRPr="000512E5" w:rsidRDefault="004A6895" w:rsidP="00F64D71">
      <w:pPr>
        <w:pStyle w:val="Akapitzlist"/>
        <w:numPr>
          <w:ilvl w:val="0"/>
          <w:numId w:val="21"/>
        </w:numPr>
        <w:autoSpaceDE w:val="0"/>
        <w:autoSpaceDN w:val="0"/>
        <w:adjustRightInd w:val="0"/>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Udzielenie licencji </w:t>
      </w:r>
      <w:bookmarkStart w:id="0" w:name="_Hlk188477103"/>
      <w:r w:rsidRPr="000512E5">
        <w:rPr>
          <w:rFonts w:ascii="Cambria" w:hAnsi="Cambria" w:cs="Calibri"/>
          <w:sz w:val="22"/>
          <w:szCs w:val="22"/>
        </w:rPr>
        <w:t xml:space="preserve">i sublicencji </w:t>
      </w:r>
      <w:bookmarkEnd w:id="0"/>
      <w:r w:rsidRPr="000512E5">
        <w:rPr>
          <w:rFonts w:ascii="Cambria" w:hAnsi="Cambria" w:cs="Calibri"/>
          <w:sz w:val="22"/>
          <w:szCs w:val="22"/>
        </w:rPr>
        <w:t>zgodnie z niniejszym paragrafem następuje z chwilą wydania opracowania Zamawiającemu.</w:t>
      </w:r>
    </w:p>
    <w:p w14:paraId="56BDB3CF" w14:textId="77777777" w:rsidR="004A6895" w:rsidRPr="004A6895" w:rsidRDefault="00346E4F" w:rsidP="00F64D71">
      <w:pPr>
        <w:spacing w:before="120" w:after="120"/>
        <w:ind w:left="360"/>
        <w:jc w:val="center"/>
        <w:rPr>
          <w:rFonts w:ascii="Cambria" w:hAnsi="Cambria" w:cs="Calibri"/>
          <w:b/>
          <w:bCs/>
          <w:sz w:val="22"/>
          <w:szCs w:val="22"/>
        </w:rPr>
      </w:pPr>
      <w:sdt>
        <w:sdtPr>
          <w:rPr>
            <w:rFonts w:ascii="Cambria" w:hAnsi="Cambria" w:cs="Calibri"/>
            <w:b/>
            <w:bCs/>
            <w:sz w:val="22"/>
            <w:szCs w:val="22"/>
          </w:rPr>
          <w:tag w:val="LE_LI_T=U&amp;U=fac57e5f-057b-49aa-ac20-aa61195df283&amp;I=0&amp;S=eyJGb250Q29sb3IiOi0xNjc3NzIxNiwiQmFja2dyb3VuZENvbG9yIjotMTY3NzcyMTYsIlVuZGVybGluZUNvbG9yIjotMTY3NzcyMTYsIlVuZGVybGluZVR5cGUiOjB9"/>
          <w:id w:val="-1831210564"/>
          <w:temporary/>
          <w15:color w:val="36B04B"/>
          <w15:appearance w15:val="hidden"/>
        </w:sdtPr>
        <w:sdtEndPr/>
        <w:sdtContent>
          <w:r w:rsidR="004A6895" w:rsidRPr="00346E4F">
            <w:rPr>
              <w:rFonts w:ascii="Cambria" w:hAnsi="Cambria" w:cs="Calibri"/>
              <w:b/>
              <w:bCs/>
              <w:sz w:val="22"/>
              <w:szCs w:val="22"/>
            </w:rPr>
            <w:t>§ 9</w:t>
          </w:r>
        </w:sdtContent>
      </w:sdt>
    </w:p>
    <w:p w14:paraId="46A7FD1E" w14:textId="77777777" w:rsidR="004A6895" w:rsidRPr="000512E5" w:rsidRDefault="004A6895" w:rsidP="00F64D71">
      <w:pPr>
        <w:spacing w:before="120" w:after="120"/>
        <w:ind w:left="360"/>
        <w:jc w:val="center"/>
        <w:rPr>
          <w:rFonts w:ascii="Cambria" w:hAnsi="Cambria" w:cs="Calibri"/>
          <w:b/>
          <w:bCs/>
          <w:sz w:val="22"/>
          <w:szCs w:val="22"/>
        </w:rPr>
      </w:pPr>
      <w:r w:rsidRPr="000512E5">
        <w:rPr>
          <w:rFonts w:ascii="Cambria" w:hAnsi="Cambria" w:cs="Calibri"/>
          <w:b/>
          <w:bCs/>
          <w:sz w:val="22"/>
          <w:szCs w:val="22"/>
        </w:rPr>
        <w:t>Postanowienia końcowe</w:t>
      </w:r>
    </w:p>
    <w:p w14:paraId="35A63779"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Wszelkie zmiany niniejszej umowy wymagają formy pisemnej pod rygorem nieważności.</w:t>
      </w:r>
    </w:p>
    <w:p w14:paraId="44AAF30D"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sprawach nieuregulowanych umową mają zastosowanie właściwe przepisy </w:t>
      </w:r>
      <w:sdt>
        <w:sdtPr>
          <w:rPr>
            <w:rFonts w:ascii="Cambria" w:hAnsi="Cambria" w:cs="Calibri"/>
            <w:sz w:val="22"/>
            <w:szCs w:val="22"/>
          </w:rPr>
          <w:tag w:val="LE_LI_T=S&amp;U=fac57e5f-057b-49aa-ac20-aa61195df283&amp;I=0&amp;S=eyJGb250Q29sb3IiOi0xNjc3NzIxNiwiQmFja2dyb3VuZENvbG9yIjotMTY3NzcyMTYsIlVuZGVybGluZUNvbG9yIjotMTY3NzcyMTYsIlVuZGVybGluZVR5cGUiOjB9"/>
          <w:id w:val="796342113"/>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6D3B083F"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Wykonawca nie może bez pisemnej zgody Zamawiającego powierzyć osobom trzecim wykonania obowiązków określonych w niniejszej umowie.</w:t>
      </w:r>
    </w:p>
    <w:p w14:paraId="0CB84084"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W przypadku sporów na tle wykonania niniejszej umowy, strony będą starały się rozwiązywać je w sposób polubowny, przez co strony rozumieją pisemne zgłoszenie uwag, roszczeń itp. i udzielenie odpowiedzi przez drugą stronę. W sytuacji braku możliwości rozwiązania sporu w sposób polubowny - wszystkie spory związane z wykonaniem umowy będzie rozstrzygał sąd właściwy miejscowo dla siedziby Zamawiającego. </w:t>
      </w:r>
    </w:p>
    <w:p w14:paraId="138FC386"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Strony zgodnie ustalają, że wierzytelności powstałe w wyniku realizacji niniejszej umowy, nie mogą bez pisemnej zgody Wykonawcy być przeniesione przez Wierzyciela na osoby trzecie (</w:t>
      </w:r>
      <w:sdt>
        <w:sdtPr>
          <w:rPr>
            <w:rFonts w:ascii="Cambria" w:hAnsi="Cambria" w:cs="Calibri"/>
            <w:sz w:val="22"/>
            <w:szCs w:val="22"/>
          </w:rPr>
          <w:tag w:val="LE_LI_T=U&amp;U=0699fc0a-d350-46e8-8aa6-a1f9cd9b1f07&amp;I=0&amp;S=eyJGb250Q29sb3IiOi0xNjc3NzIxNiwiQmFja2dyb3VuZENvbG9yIjotMTY3NzcyMTYsIlVuZGVybGluZUNvbG9yIjotMTY3NzcyMTYsIlVuZGVybGluZVR5cGUiOjB9"/>
          <w:id w:val="-492874001"/>
          <w:temporary/>
          <w15:color w:val="36B04B"/>
          <w15:appearance w15:val="hidden"/>
        </w:sdtPr>
        <w:sdtEndPr/>
        <w:sdtContent>
          <w:r w:rsidRPr="00346E4F">
            <w:rPr>
              <w:rFonts w:ascii="Cambria" w:hAnsi="Cambria" w:cs="Calibri"/>
              <w:sz w:val="22"/>
              <w:szCs w:val="22"/>
            </w:rPr>
            <w:t>art. 509 § 1</w:t>
          </w:r>
        </w:sdtContent>
      </w:sdt>
      <w:r>
        <w:rPr>
          <w:rFonts w:ascii="Cambria" w:hAnsi="Cambria" w:cs="Calibri"/>
          <w:sz w:val="22"/>
          <w:szCs w:val="22"/>
        </w:rPr>
        <w:t xml:space="preserve"> </w:t>
      </w:r>
      <w:sdt>
        <w:sdtPr>
          <w:rPr>
            <w:rFonts w:ascii="Cambria" w:hAnsi="Cambria" w:cs="Calibri"/>
            <w:sz w:val="22"/>
            <w:szCs w:val="22"/>
          </w:rPr>
          <w:tag w:val="LE_LI_T=S&amp;U=0699fc0a-d350-46e8-8aa6-a1f9cd9b1f07&amp;I=0&amp;S=eyJGb250Q29sb3IiOi0xNjc3NzIxNiwiQmFja2dyb3VuZENvbG9yIjotMTY3NzcyMTYsIlVuZGVybGluZUNvbG9yIjotMTY3NzcyMTYsIlVuZGVybGluZVR5cGUiOjB9"/>
          <w:id w:val="1616094751"/>
          <w:temporary/>
          <w15:appearance w15:val="hidden"/>
        </w:sdtPr>
        <w:sdtEndPr/>
        <w:sdtContent>
          <w:r w:rsidRPr="000512E5">
            <w:rPr>
              <w:rFonts w:ascii="Cambria" w:hAnsi="Cambria" w:cs="Calibri"/>
              <w:sz w:val="22"/>
              <w:szCs w:val="22"/>
            </w:rPr>
            <w:t>Kodeksu cywilnego</w:t>
          </w:r>
        </w:sdtContent>
      </w:sdt>
      <w:r>
        <w:rPr>
          <w:rFonts w:ascii="Cambria" w:hAnsi="Cambria" w:cs="Calibri"/>
          <w:sz w:val="22"/>
          <w:szCs w:val="22"/>
        </w:rPr>
        <w:t>).</w:t>
      </w:r>
    </w:p>
    <w:p w14:paraId="0D4CAEAB" w14:textId="77777777" w:rsidR="004A6895" w:rsidRPr="000512E5" w:rsidRDefault="004A6895" w:rsidP="00F64D71">
      <w:pPr>
        <w:pStyle w:val="Akapitzlist"/>
        <w:numPr>
          <w:ilvl w:val="0"/>
          <w:numId w:val="9"/>
        </w:numPr>
        <w:spacing w:before="120" w:after="120"/>
        <w:ind w:left="426" w:hanging="426"/>
        <w:contextualSpacing w:val="0"/>
        <w:jc w:val="both"/>
        <w:rPr>
          <w:rFonts w:ascii="Cambria" w:hAnsi="Cambria" w:cs="Calibri"/>
          <w:sz w:val="22"/>
          <w:szCs w:val="22"/>
        </w:rPr>
      </w:pPr>
      <w:r w:rsidRPr="000512E5">
        <w:rPr>
          <w:rFonts w:ascii="Cambria" w:hAnsi="Cambria" w:cs="Calibri"/>
          <w:sz w:val="22"/>
          <w:szCs w:val="22"/>
        </w:rPr>
        <w:t xml:space="preserve">Umowę niniejszą sporządzono trzech jednobrzmiących egzemplarzach, jeden dla Wykonawcy, dwa dla Zamawiającego. </w:t>
      </w:r>
    </w:p>
    <w:p w14:paraId="51D5986F" w14:textId="77777777" w:rsidR="004A6895" w:rsidRPr="000512E5" w:rsidRDefault="004A6895" w:rsidP="00F64D71">
      <w:pPr>
        <w:spacing w:before="120" w:after="120"/>
        <w:ind w:left="360"/>
        <w:jc w:val="both"/>
        <w:rPr>
          <w:rFonts w:ascii="Cambria" w:hAnsi="Cambria" w:cs="Calibri"/>
          <w:sz w:val="22"/>
          <w:szCs w:val="22"/>
        </w:rPr>
      </w:pPr>
    </w:p>
    <w:p w14:paraId="0A45AAA7" w14:textId="53DE8CDC" w:rsidR="004A6895" w:rsidRPr="004A6895" w:rsidRDefault="004A6895" w:rsidP="004A6895">
      <w:pPr>
        <w:spacing w:before="120" w:after="120"/>
        <w:ind w:left="360"/>
        <w:jc w:val="center"/>
        <w:rPr>
          <w:rFonts w:ascii="Cambria" w:hAnsi="Cambria" w:cs="Calibri"/>
          <w:b/>
          <w:bCs/>
          <w:sz w:val="22"/>
          <w:szCs w:val="22"/>
        </w:rPr>
      </w:pPr>
      <w:r w:rsidRPr="004A6895">
        <w:rPr>
          <w:rFonts w:ascii="Cambria" w:hAnsi="Cambria" w:cs="Calibri"/>
          <w:b/>
          <w:bCs/>
          <w:sz w:val="22"/>
          <w:szCs w:val="22"/>
        </w:rPr>
        <w:t>ZAMAWIAJĄCY:</w:t>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r>
      <w:r w:rsidRPr="004A6895">
        <w:rPr>
          <w:rFonts w:ascii="Cambria" w:hAnsi="Cambria" w:cs="Calibri"/>
          <w:b/>
          <w:bCs/>
          <w:sz w:val="22"/>
          <w:szCs w:val="22"/>
        </w:rPr>
        <w:tab/>
        <w:t>WYKONAWCA:</w:t>
      </w:r>
    </w:p>
    <w:p w14:paraId="2DB0715B" w14:textId="77777777" w:rsidR="004A6895" w:rsidRPr="004A6895" w:rsidRDefault="004A6895" w:rsidP="004A6895">
      <w:pPr>
        <w:spacing w:before="120" w:after="120"/>
        <w:ind w:left="360"/>
        <w:jc w:val="center"/>
        <w:rPr>
          <w:rFonts w:ascii="Cambria" w:hAnsi="Cambria" w:cs="Calibri"/>
          <w:b/>
          <w:bCs/>
          <w:sz w:val="22"/>
          <w:szCs w:val="22"/>
        </w:rPr>
      </w:pPr>
    </w:p>
    <w:p w14:paraId="64F97BBC" w14:textId="77777777" w:rsidR="004A6895" w:rsidRPr="000512E5" w:rsidRDefault="004A6895" w:rsidP="00F64D71">
      <w:pPr>
        <w:spacing w:before="120" w:after="120"/>
        <w:ind w:left="360"/>
        <w:jc w:val="both"/>
        <w:rPr>
          <w:rFonts w:ascii="Cambria" w:hAnsi="Cambria" w:cs="Calibri"/>
          <w:sz w:val="22"/>
          <w:szCs w:val="22"/>
        </w:rPr>
      </w:pPr>
      <w:r w:rsidRPr="000512E5">
        <w:rPr>
          <w:rFonts w:ascii="Cambria" w:hAnsi="Cambria" w:cs="Calibri"/>
          <w:sz w:val="22"/>
          <w:szCs w:val="22"/>
        </w:rPr>
        <w:t>…………………………………..</w:t>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r>
      <w:r w:rsidRPr="000512E5">
        <w:rPr>
          <w:rFonts w:ascii="Cambria" w:hAnsi="Cambria" w:cs="Calibri"/>
          <w:sz w:val="22"/>
          <w:szCs w:val="22"/>
        </w:rPr>
        <w:tab/>
        <w:t>……………………………</w:t>
      </w:r>
    </w:p>
    <w:p w14:paraId="520CC6AB" w14:textId="77777777" w:rsidR="004A6895" w:rsidRPr="000512E5" w:rsidRDefault="004A6895" w:rsidP="00F64D71">
      <w:pPr>
        <w:spacing w:before="120" w:after="120"/>
        <w:ind w:left="360"/>
        <w:jc w:val="both"/>
        <w:rPr>
          <w:rFonts w:ascii="Cambria" w:hAnsi="Cambria" w:cs="Calibri"/>
          <w:sz w:val="22"/>
          <w:szCs w:val="22"/>
        </w:rPr>
      </w:pPr>
    </w:p>
    <w:p w14:paraId="4F2E7320" w14:textId="77777777" w:rsidR="004A6895" w:rsidRPr="00F64D71" w:rsidRDefault="004A6895" w:rsidP="00F64D71">
      <w:pPr>
        <w:spacing w:before="120" w:after="120"/>
        <w:jc w:val="both"/>
        <w:rPr>
          <w:rFonts w:ascii="Cambria" w:hAnsi="Cambria" w:cs="Calibri"/>
          <w:b/>
          <w:bCs/>
          <w:color w:val="000000"/>
          <w:sz w:val="22"/>
          <w:szCs w:val="22"/>
        </w:rPr>
      </w:pPr>
    </w:p>
    <w:sectPr w:rsidR="004A6895" w:rsidRPr="00F64D71" w:rsidSect="004F5B4E">
      <w:headerReference w:type="even" r:id="rId10"/>
      <w:headerReference w:type="default" r:id="rId11"/>
      <w:footerReference w:type="even" r:id="rId12"/>
      <w:footerReference w:type="default" r:id="rId13"/>
      <w:headerReference w:type="first" r:id="rId14"/>
      <w:footerReference w:type="first" r:id="rId15"/>
      <w:pgSz w:w="11900" w:h="16840"/>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27F7D" w14:textId="77777777" w:rsidR="004F5B4E" w:rsidRDefault="004F5B4E" w:rsidP="004F5B4E">
      <w:r>
        <w:separator/>
      </w:r>
    </w:p>
  </w:endnote>
  <w:endnote w:type="continuationSeparator" w:id="0">
    <w:p w14:paraId="5FD07D41" w14:textId="77777777" w:rsidR="004F5B4E" w:rsidRDefault="004F5B4E" w:rsidP="004F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19BF" w14:textId="77777777" w:rsidR="00FF1B11" w:rsidRDefault="00FF1B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FDA5" w14:textId="77777777" w:rsidR="006E6E4D" w:rsidRPr="00D6434B" w:rsidRDefault="006E6E4D" w:rsidP="00D6434B">
    <w:pPr>
      <w:pStyle w:val="Stopka"/>
      <w:jc w:val="center"/>
      <w:rPr>
        <w:bCs/>
        <w:sz w:val="16"/>
        <w:szCs w:val="16"/>
      </w:rPr>
    </w:pPr>
    <w:r w:rsidRPr="00C235F2">
      <w:rPr>
        <w:rFonts w:ascii="Calibri" w:hAnsi="Calibri" w:cs="Calibri"/>
        <w:bCs/>
        <w:color w:val="000000" w:themeColor="text1"/>
        <w:sz w:val="16"/>
        <w:szCs w:val="16"/>
      </w:rPr>
      <w:t>Projekt współfinansowany ze środków Unii Europejskiej w</w:t>
    </w:r>
    <w:r>
      <w:rPr>
        <w:rFonts w:ascii="Calibri" w:hAnsi="Calibri" w:cs="Calibri"/>
        <w:bCs/>
        <w:color w:val="000000" w:themeColor="text1"/>
        <w:sz w:val="16"/>
        <w:szCs w:val="16"/>
      </w:rPr>
      <w:t xml:space="preserve"> </w:t>
    </w:r>
    <w:r w:rsidRPr="00C235F2">
      <w:rPr>
        <w:rFonts w:ascii="Calibri" w:hAnsi="Calibri" w:cs="Calibri"/>
        <w:bCs/>
        <w:color w:val="000000" w:themeColor="text1"/>
        <w:sz w:val="16"/>
        <w:szCs w:val="16"/>
      </w:rPr>
      <w:t>ramach Europejskiego Funduszu Społecznego Plus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0EA50" w14:textId="77777777" w:rsidR="00FF1B11" w:rsidRDefault="00FF1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2FAD7" w14:textId="77777777" w:rsidR="004F5B4E" w:rsidRDefault="004F5B4E" w:rsidP="004F5B4E">
      <w:r>
        <w:separator/>
      </w:r>
    </w:p>
  </w:footnote>
  <w:footnote w:type="continuationSeparator" w:id="0">
    <w:p w14:paraId="477826FF" w14:textId="77777777" w:rsidR="004F5B4E" w:rsidRDefault="004F5B4E" w:rsidP="004F5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B332" w14:textId="77777777" w:rsidR="00FF1B11" w:rsidRDefault="00FF1B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22E9F" w14:textId="12E6C090" w:rsidR="006E6E4D" w:rsidRDefault="00FF1B11">
    <w:pPr>
      <w:pStyle w:val="Nagwek"/>
    </w:pPr>
    <w:r>
      <w:rPr>
        <w:noProof/>
        <w14:ligatures w14:val="standardContextual"/>
      </w:rPr>
      <w:drawing>
        <wp:inline distT="0" distB="0" distL="0" distR="0" wp14:anchorId="0A3D6E03" wp14:editId="573477DA">
          <wp:extent cx="575691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784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1CD2" w14:textId="77777777" w:rsidR="00FF1B11" w:rsidRDefault="00FF1B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A4AA7"/>
    <w:multiLevelType w:val="hybridMultilevel"/>
    <w:tmpl w:val="D7EC38F0"/>
    <w:lvl w:ilvl="0" w:tplc="D9E81F32">
      <w:start w:val="1"/>
      <w:numFmt w:val="decimal"/>
      <w:lvlText w:val="%1."/>
      <w:lvlJc w:val="left"/>
      <w:pPr>
        <w:ind w:left="717" w:hanging="360"/>
      </w:pPr>
      <w:rPr>
        <w:rFonts w:hint="default"/>
        <w:u w:val="singl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8BF4365"/>
    <w:multiLevelType w:val="hybridMultilevel"/>
    <w:tmpl w:val="32E62018"/>
    <w:lvl w:ilvl="0" w:tplc="7AD6C330">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F58C7"/>
    <w:multiLevelType w:val="multilevel"/>
    <w:tmpl w:val="25128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71635C"/>
    <w:multiLevelType w:val="hybridMultilevel"/>
    <w:tmpl w:val="D124CEA0"/>
    <w:lvl w:ilvl="0" w:tplc="6B5ACE42">
      <w:start w:val="1"/>
      <w:numFmt w:val="decimal"/>
      <w:lvlText w:val="%1."/>
      <w:lvlJc w:val="left"/>
      <w:pPr>
        <w:ind w:left="1080"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246C49"/>
    <w:multiLevelType w:val="hybridMultilevel"/>
    <w:tmpl w:val="06CC16B2"/>
    <w:lvl w:ilvl="0" w:tplc="EC704D72">
      <w:start w:val="1"/>
      <w:numFmt w:val="decimal"/>
      <w:lvlText w:val="%1."/>
      <w:lvlJc w:val="left"/>
      <w:pPr>
        <w:ind w:left="785" w:hanging="360"/>
      </w:pPr>
      <w:rPr>
        <w:u w:val="single"/>
      </w:r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5" w15:restartNumberingAfterBreak="0">
    <w:nsid w:val="182B6B61"/>
    <w:multiLevelType w:val="hybridMultilevel"/>
    <w:tmpl w:val="2E5CF30C"/>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1CE5443C"/>
    <w:multiLevelType w:val="hybridMultilevel"/>
    <w:tmpl w:val="2E5CF3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FDB4BFB"/>
    <w:multiLevelType w:val="hybridMultilevel"/>
    <w:tmpl w:val="380A4B6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43840DD"/>
    <w:multiLevelType w:val="multilevel"/>
    <w:tmpl w:val="590448AE"/>
    <w:lvl w:ilvl="0">
      <w:start w:val="1"/>
      <w:numFmt w:val="decimal"/>
      <w:lvlText w:val="%1."/>
      <w:lvlJc w:val="left"/>
      <w:pPr>
        <w:ind w:left="720" w:hanging="360"/>
      </w:pPr>
      <w:rPr>
        <w:rFonts w:eastAsia="Times New Roman" w:hint="default"/>
        <w:b/>
        <w:bCs w:val="0"/>
        <w:color w:val="auto"/>
        <w:u w:val="single"/>
      </w:rPr>
    </w:lvl>
    <w:lvl w:ilvl="1">
      <w:start w:val="1"/>
      <w:numFmt w:val="decimal"/>
      <w:isLgl/>
      <w:lvlText w:val="%1.%2"/>
      <w:lvlJc w:val="left"/>
      <w:pPr>
        <w:ind w:left="744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4AA4F7E"/>
    <w:multiLevelType w:val="hybridMultilevel"/>
    <w:tmpl w:val="B624258E"/>
    <w:lvl w:ilvl="0" w:tplc="037E5FCC">
      <w:start w:val="1"/>
      <w:numFmt w:val="decimal"/>
      <w:lvlText w:val="%1."/>
      <w:lvlJc w:val="left"/>
      <w:pPr>
        <w:ind w:left="720" w:hanging="360"/>
      </w:pPr>
      <w:rPr>
        <w:rFonts w:hint="default"/>
        <w:b w:val="0"/>
        <w:bCs w:val="0"/>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F76756"/>
    <w:multiLevelType w:val="hybridMultilevel"/>
    <w:tmpl w:val="3A10E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09339D7"/>
    <w:multiLevelType w:val="hybridMultilevel"/>
    <w:tmpl w:val="39C0D4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372E2076"/>
    <w:multiLevelType w:val="multilevel"/>
    <w:tmpl w:val="19D8F808"/>
    <w:lvl w:ilvl="0">
      <w:start w:val="1"/>
      <w:numFmt w:val="decimal"/>
      <w:lvlText w:val="%1."/>
      <w:lvlJc w:val="left"/>
      <w:pPr>
        <w:tabs>
          <w:tab w:val="num" w:pos="720"/>
        </w:tabs>
        <w:ind w:left="720" w:hanging="360"/>
      </w:pPr>
      <w:rPr>
        <w:u w:val="singl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A174F80"/>
    <w:multiLevelType w:val="multilevel"/>
    <w:tmpl w:val="06927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9A600F"/>
    <w:multiLevelType w:val="hybridMultilevel"/>
    <w:tmpl w:val="CB5C2436"/>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5" w15:restartNumberingAfterBreak="0">
    <w:nsid w:val="471C4884"/>
    <w:multiLevelType w:val="hybridMultilevel"/>
    <w:tmpl w:val="BE649AC4"/>
    <w:lvl w:ilvl="0" w:tplc="B6CC24D8">
      <w:start w:val="1"/>
      <w:numFmt w:val="decimal"/>
      <w:lvlText w:val="%1."/>
      <w:lvlJc w:val="left"/>
      <w:pPr>
        <w:ind w:left="785" w:hanging="360"/>
      </w:pPr>
      <w:rPr>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8C32DF5"/>
    <w:multiLevelType w:val="hybridMultilevel"/>
    <w:tmpl w:val="AAFC380C"/>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15:restartNumberingAfterBreak="0">
    <w:nsid w:val="4B3A3DAC"/>
    <w:multiLevelType w:val="hybridMultilevel"/>
    <w:tmpl w:val="2BF4975E"/>
    <w:lvl w:ilvl="0" w:tplc="56E27A0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CB635B"/>
    <w:multiLevelType w:val="hybridMultilevel"/>
    <w:tmpl w:val="BCB0571C"/>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15:restartNumberingAfterBreak="0">
    <w:nsid w:val="4F437A7C"/>
    <w:multiLevelType w:val="hybridMultilevel"/>
    <w:tmpl w:val="96E07B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4B60E5D"/>
    <w:multiLevelType w:val="hybridMultilevel"/>
    <w:tmpl w:val="652249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15:restartNumberingAfterBreak="0">
    <w:nsid w:val="59571932"/>
    <w:multiLevelType w:val="hybridMultilevel"/>
    <w:tmpl w:val="961AE696"/>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6070684B"/>
    <w:multiLevelType w:val="multilevel"/>
    <w:tmpl w:val="4F5CE4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5" w:hanging="360"/>
      </w:pPr>
      <w:rPr>
        <w:rFonts w:hint="default"/>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F55808"/>
    <w:multiLevelType w:val="hybridMultilevel"/>
    <w:tmpl w:val="D2BE5B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7067736B"/>
    <w:multiLevelType w:val="hybridMultilevel"/>
    <w:tmpl w:val="3F42201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5" w15:restartNumberingAfterBreak="0">
    <w:nsid w:val="74F64655"/>
    <w:multiLevelType w:val="hybridMultilevel"/>
    <w:tmpl w:val="C7CA1510"/>
    <w:lvl w:ilvl="0" w:tplc="852EC60C">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A0E32AF"/>
    <w:multiLevelType w:val="hybridMultilevel"/>
    <w:tmpl w:val="25F8E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17288606">
    <w:abstractNumId w:val="9"/>
  </w:num>
  <w:num w:numId="2" w16cid:durableId="1783528024">
    <w:abstractNumId w:val="25"/>
  </w:num>
  <w:num w:numId="3" w16cid:durableId="1719355341">
    <w:abstractNumId w:val="12"/>
  </w:num>
  <w:num w:numId="4" w16cid:durableId="964241027">
    <w:abstractNumId w:val="4"/>
  </w:num>
  <w:num w:numId="5" w16cid:durableId="843280873">
    <w:abstractNumId w:val="15"/>
  </w:num>
  <w:num w:numId="6" w16cid:durableId="1721513682">
    <w:abstractNumId w:val="21"/>
  </w:num>
  <w:num w:numId="7" w16cid:durableId="705568777">
    <w:abstractNumId w:val="17"/>
  </w:num>
  <w:num w:numId="8" w16cid:durableId="288633915">
    <w:abstractNumId w:val="1"/>
  </w:num>
  <w:num w:numId="9" w16cid:durableId="194853381">
    <w:abstractNumId w:val="3"/>
  </w:num>
  <w:num w:numId="10" w16cid:durableId="1491369542">
    <w:abstractNumId w:val="6"/>
  </w:num>
  <w:num w:numId="11" w16cid:durableId="319886488">
    <w:abstractNumId w:val="11"/>
  </w:num>
  <w:num w:numId="12" w16cid:durableId="1538469379">
    <w:abstractNumId w:val="20"/>
  </w:num>
  <w:num w:numId="13" w16cid:durableId="156045120">
    <w:abstractNumId w:val="18"/>
  </w:num>
  <w:num w:numId="14" w16cid:durableId="211768273">
    <w:abstractNumId w:val="14"/>
  </w:num>
  <w:num w:numId="15" w16cid:durableId="1805006932">
    <w:abstractNumId w:val="10"/>
  </w:num>
  <w:num w:numId="16" w16cid:durableId="1621374065">
    <w:abstractNumId w:val="7"/>
  </w:num>
  <w:num w:numId="17" w16cid:durableId="376198665">
    <w:abstractNumId w:val="23"/>
  </w:num>
  <w:num w:numId="18" w16cid:durableId="1507479515">
    <w:abstractNumId w:val="19"/>
  </w:num>
  <w:num w:numId="19" w16cid:durableId="1663120752">
    <w:abstractNumId w:val="16"/>
  </w:num>
  <w:num w:numId="20" w16cid:durableId="1041441689">
    <w:abstractNumId w:val="24"/>
  </w:num>
  <w:num w:numId="21" w16cid:durableId="1751534909">
    <w:abstractNumId w:val="0"/>
  </w:num>
  <w:num w:numId="22" w16cid:durableId="849493543">
    <w:abstractNumId w:val="5"/>
  </w:num>
  <w:num w:numId="23" w16cid:durableId="1929002566">
    <w:abstractNumId w:val="8"/>
  </w:num>
  <w:num w:numId="24" w16cid:durableId="954485377">
    <w:abstractNumId w:val="26"/>
  </w:num>
  <w:num w:numId="25" w16cid:durableId="947929844">
    <w:abstractNumId w:val="22"/>
  </w:num>
  <w:num w:numId="26" w16cid:durableId="678238169">
    <w:abstractNumId w:val="13"/>
  </w:num>
  <w:num w:numId="27" w16cid:durableId="280113335">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3F346C2E-CF70-4A80-9B09-678FE4E051C8}"/>
  </w:docVars>
  <w:rsids>
    <w:rsidRoot w:val="00AA6DCE"/>
    <w:rsid w:val="00047018"/>
    <w:rsid w:val="000512E5"/>
    <w:rsid w:val="00070A05"/>
    <w:rsid w:val="000B337E"/>
    <w:rsid w:val="00152DD7"/>
    <w:rsid w:val="001544C5"/>
    <w:rsid w:val="00202126"/>
    <w:rsid w:val="00202CD9"/>
    <w:rsid w:val="00253BFB"/>
    <w:rsid w:val="002B335F"/>
    <w:rsid w:val="00346E4F"/>
    <w:rsid w:val="00360D14"/>
    <w:rsid w:val="0040059D"/>
    <w:rsid w:val="00407B5F"/>
    <w:rsid w:val="00457316"/>
    <w:rsid w:val="004A6895"/>
    <w:rsid w:val="004F5B4E"/>
    <w:rsid w:val="004F61E4"/>
    <w:rsid w:val="004F6B98"/>
    <w:rsid w:val="00517E7A"/>
    <w:rsid w:val="005E2BA1"/>
    <w:rsid w:val="005F4AF6"/>
    <w:rsid w:val="0060071E"/>
    <w:rsid w:val="00607F52"/>
    <w:rsid w:val="00613168"/>
    <w:rsid w:val="006E6E4D"/>
    <w:rsid w:val="007E7484"/>
    <w:rsid w:val="008A0C4C"/>
    <w:rsid w:val="008A7F67"/>
    <w:rsid w:val="00910863"/>
    <w:rsid w:val="0096568C"/>
    <w:rsid w:val="00AA6DCE"/>
    <w:rsid w:val="00AC6CF7"/>
    <w:rsid w:val="00C93B44"/>
    <w:rsid w:val="00D10916"/>
    <w:rsid w:val="00D75D50"/>
    <w:rsid w:val="00DB1798"/>
    <w:rsid w:val="00F0432B"/>
    <w:rsid w:val="00F2189A"/>
    <w:rsid w:val="00F5556F"/>
    <w:rsid w:val="00F627A1"/>
    <w:rsid w:val="00F7280A"/>
    <w:rsid w:val="00FF1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9955B2"/>
  <w15:chartTrackingRefBased/>
  <w15:docId w15:val="{928FB057-9B40-4B6D-BAAF-F7BE29B50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B4E"/>
    <w:pPr>
      <w:spacing w:after="0" w:line="240" w:lineRule="auto"/>
    </w:pPr>
    <w:rPr>
      <w:kern w:val="0"/>
      <w:sz w:val="24"/>
      <w:szCs w:val="24"/>
      <w14:ligatures w14:val="none"/>
    </w:rPr>
  </w:style>
  <w:style w:type="paragraph" w:styleId="Nagwek2">
    <w:name w:val="heading 2"/>
    <w:basedOn w:val="Normalny"/>
    <w:next w:val="Normalny"/>
    <w:link w:val="Nagwek2Znak"/>
    <w:unhideWhenUsed/>
    <w:qFormat/>
    <w:rsid w:val="004F5B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F5B4E"/>
    <w:rPr>
      <w:rFonts w:asciiTheme="majorHAnsi" w:eastAsiaTheme="majorEastAsia" w:hAnsiTheme="majorHAnsi" w:cstheme="majorBidi"/>
      <w:color w:val="2F5496" w:themeColor="accent1" w:themeShade="BF"/>
      <w:kern w:val="0"/>
      <w:sz w:val="32"/>
      <w:szCs w:val="32"/>
      <w14:ligatures w14:val="none"/>
    </w:rPr>
  </w:style>
  <w:style w:type="paragraph" w:styleId="Akapitzlist">
    <w:name w:val="List Paragraph"/>
    <w:aliases w:val="Preambuła,List Paragraph,L1,Numerowanie,Wypunktowanie,BulletC,Wyliczanie,Obiekt,normalny tekst,Akapit z listą31,Bullets,List Paragraph1,T_SZ_List Paragraph,WYPUNKTOWANIE Akapit z listą,List Paragraph2,CW_Lista,lp1,maz_wyliczenie,Dot pt,l"/>
    <w:basedOn w:val="Normalny"/>
    <w:link w:val="AkapitzlistZnak"/>
    <w:uiPriority w:val="34"/>
    <w:qFormat/>
    <w:rsid w:val="004F5B4E"/>
    <w:pPr>
      <w:ind w:left="720"/>
      <w:contextualSpacing/>
    </w:pPr>
  </w:style>
  <w:style w:type="paragraph" w:styleId="Nagwek">
    <w:name w:val="header"/>
    <w:basedOn w:val="Normalny"/>
    <w:link w:val="NagwekZnak"/>
    <w:uiPriority w:val="99"/>
    <w:unhideWhenUsed/>
    <w:rsid w:val="004F5B4E"/>
    <w:pPr>
      <w:tabs>
        <w:tab w:val="center" w:pos="4536"/>
        <w:tab w:val="right" w:pos="9072"/>
      </w:tabs>
    </w:pPr>
  </w:style>
  <w:style w:type="character" w:customStyle="1" w:styleId="NagwekZnak">
    <w:name w:val="Nagłówek Znak"/>
    <w:basedOn w:val="Domylnaczcionkaakapitu"/>
    <w:link w:val="Nagwek"/>
    <w:uiPriority w:val="99"/>
    <w:rsid w:val="004F5B4E"/>
    <w:rPr>
      <w:kern w:val="0"/>
      <w:sz w:val="24"/>
      <w:szCs w:val="24"/>
      <w14:ligatures w14:val="none"/>
    </w:rPr>
  </w:style>
  <w:style w:type="paragraph" w:styleId="Stopka">
    <w:name w:val="footer"/>
    <w:basedOn w:val="Normalny"/>
    <w:link w:val="StopkaZnak"/>
    <w:uiPriority w:val="99"/>
    <w:unhideWhenUsed/>
    <w:rsid w:val="004F5B4E"/>
    <w:pPr>
      <w:tabs>
        <w:tab w:val="center" w:pos="4536"/>
        <w:tab w:val="right" w:pos="9072"/>
      </w:tabs>
    </w:pPr>
  </w:style>
  <w:style w:type="character" w:customStyle="1" w:styleId="StopkaZnak">
    <w:name w:val="Stopka Znak"/>
    <w:basedOn w:val="Domylnaczcionkaakapitu"/>
    <w:link w:val="Stopka"/>
    <w:uiPriority w:val="99"/>
    <w:rsid w:val="004F5B4E"/>
    <w:rPr>
      <w:kern w:val="0"/>
      <w:sz w:val="24"/>
      <w:szCs w:val="24"/>
      <w14:ligatures w14:val="none"/>
    </w:rPr>
  </w:style>
  <w:style w:type="character" w:styleId="Odwoaniedokomentarza">
    <w:name w:val="annotation reference"/>
    <w:basedOn w:val="Domylnaczcionkaakapitu"/>
    <w:uiPriority w:val="99"/>
    <w:semiHidden/>
    <w:unhideWhenUsed/>
    <w:rsid w:val="004F5B4E"/>
    <w:rPr>
      <w:sz w:val="16"/>
      <w:szCs w:val="16"/>
    </w:rPr>
  </w:style>
  <w:style w:type="paragraph" w:styleId="Tekstprzypisudolnego">
    <w:name w:val="footnote text"/>
    <w:aliases w:val="Podrozdział"/>
    <w:basedOn w:val="Normalny"/>
    <w:link w:val="TekstprzypisudolnegoZnak"/>
    <w:uiPriority w:val="99"/>
    <w:unhideWhenUsed/>
    <w:rsid w:val="004F5B4E"/>
    <w:rPr>
      <w:rFonts w:ascii="Calibri" w:eastAsia="Calibri" w:hAnsi="Calibri"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4F5B4E"/>
    <w:rPr>
      <w:rFonts w:ascii="Calibri" w:eastAsia="Calibri" w:hAnsi="Calibri" w:cs="Times New Roman"/>
      <w:kern w:val="0"/>
      <w:sz w:val="20"/>
      <w:szCs w:val="20"/>
      <w14:ligatures w14:val="none"/>
    </w:rPr>
  </w:style>
  <w:style w:type="character" w:styleId="Odwoanieprzypisudolnego">
    <w:name w:val="footnote reference"/>
    <w:uiPriority w:val="99"/>
    <w:rsid w:val="004F5B4E"/>
    <w:rPr>
      <w:vertAlign w:val="superscript"/>
    </w:rPr>
  </w:style>
  <w:style w:type="table" w:styleId="Tabela-Siatka">
    <w:name w:val="Table Grid"/>
    <w:basedOn w:val="Standardowy"/>
    <w:uiPriority w:val="39"/>
    <w:rsid w:val="004F5B4E"/>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lp1 Znak"/>
    <w:link w:val="Akapitzlist"/>
    <w:uiPriority w:val="34"/>
    <w:qFormat/>
    <w:locked/>
    <w:rsid w:val="004F5B4E"/>
    <w:rPr>
      <w:kern w:val="0"/>
      <w:sz w:val="24"/>
      <w:szCs w:val="24"/>
      <w14:ligatures w14:val="none"/>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kern w:val="0"/>
      <w:sz w:val="20"/>
      <w:szCs w:val="20"/>
      <w14:ligatures w14:val="none"/>
    </w:rPr>
  </w:style>
  <w:style w:type="character" w:styleId="Hipercze">
    <w:name w:val="Hyperlink"/>
    <w:basedOn w:val="Domylnaczcionkaakapitu"/>
    <w:uiPriority w:val="99"/>
    <w:unhideWhenUsed/>
    <w:rsid w:val="00910863"/>
    <w:rPr>
      <w:color w:val="0563C1" w:themeColor="hyperlink"/>
      <w:u w:val="single"/>
    </w:rPr>
  </w:style>
  <w:style w:type="character" w:styleId="Nierozpoznanawzmianka">
    <w:name w:val="Unresolved Mention"/>
    <w:basedOn w:val="Domylnaczcionkaakapitu"/>
    <w:uiPriority w:val="99"/>
    <w:semiHidden/>
    <w:unhideWhenUsed/>
    <w:rsid w:val="009108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zsckpbujny.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
     < D o c u m e n t L i n k >  
         < I d > 9 f 5 8 f 6 d 9 - 7 8 4 a - 4 c b f - b 4 2 8 - 2 6 f f 3 7 0 a d 6 f a < / I d >  
         < P o i n t I n T i m e   x s i : n i l = " t r u e " / >  
         < T y p e > E d i t o r i a l U n i t < / T y p e >  
         < S u b t y p e >  
             < N a m e > U s t a w a < / N a m e >  
             < N r s > 2 6 8 4 3 5 4 5 8 < / N r s >  
         < / S u b t y p e >  
         < S i g n a t u r e   x s i : t y p e = " L i n k A c t S i g n a t u r e " >  
             < I d > 4 4 1 0 5 5 3 8 - 5 e d 9 - 4 2 3 e - b 2 8 0 - 5 e d 9 7 3 e e f 5 7 6 < / I d >  
             < T y p e > D z i e n n i k U s t a w < / T y p e >  
             < N a m e > P r a w o   z a m � w i e D  p u b l i c z n y c h . < / N a m e >  
             < I n c o r r e c t > f a l s e < / I n c o r r e c t >  
             < S y n o n y m N r o > 1 8 9 0 3 8 2 9 < / S y n o n y m N r o >  
             < P u b l i s h e r > D z . U < / P u b l i s h e r >  
             < Y e a r > 2 0 2 4 < / Y e a r >  
             < P o s i t i o n > 1 3 2 0 < / P o s i t i o n >  
             < I s S y n o n y m > t r u e < / I s S y n o n y m >  
             < S y n o n y m T e x t > P r a w o   z a m � w i e D  p u b l i c z n y c h < / 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 2 7 5 < / A r t y k u l >  
             < P u n k t > 1 < / P u n k t >  
         < / U n i t >  
         < H a s T h e s i s > f a l s e < / H a s T h e s i s >  
         < T h e s i s e s / >  
         < P r e v i e w T e x t > A r t . �   2 7 5 .   1 )   w y b i e r a   n a j k o r z y s t n i e j s z   o f e r t   b e z   p r z e p r o w a d z e n i a   n e g o c j a c j i   a l b o < / 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 8 c b 6 3 3 b f - 0 2 a 2 - 4 3 e 7 - a 0 4 b - 1 6 9 3 a 2 b 0 c 3 d 6 < / 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 0 < / 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 c 1 6 6 e 3 0 0 - 6 2 1 0 - 4 c 2 3 - 9 a a b - 4 e b 8 c a c d 5 2 e 0 < / 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 8 7 5 9 a 5 4 f - 0 0 e 2 - 4 a 8 d - 9 6 3 9 - 2 8 7 5 6 d 9 c 7 0 1 3 < / 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 7 2 b 1 a c f 3 - c 3 c 0 - 4 8 c 3 - 8 3 4 b - 4 7 4 7 2 4 0 b 0 8 9 d < / 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 5 b 7 0 6 5 5 b - 1 c 8 7 - 4 2 6 b - a d 6 9 - c f 1 0 3 3 0 6 4 0 f 7 < / I d >  
         < P o i n t I n T i m e   x s i : n i l = " t r u e " / >  
         < T y p e > E d i t o r i a l U n i t < / T y p e >  
         < S i g n a t u r e   x s i : t y p e = " L i n k A c t S i g n a t u r e " >  
             < I d > a 5 2 6 1 d 5 4 - 1 d 9 f - 4 3 c d - 8 e 7 0 - 5 9 3 e 5 1 9 4 a 9 4 e < / I d >  
             < T y p e > D z i e n n i k U s t a w < / T y p e >  
             < I n c o r r e c t > f a l s e < / I n c o r r e c t >  
             < S y n o n y m N r o > 1 7 0 8 6 1 9 8 < / S y n o n y m N r o >  
             < P u b l i s h e r > D z . U < / P u b l i s h e r >  
             < Y e a r > 2 0 2 4 < / Y e a r >  
             < P o s i t i o n > 3 6 1 < / P o s i t i o n >  
             < I s S y n o n y m > t r u e < / I s S y n o n y m >  
             < S y n o n y m T e x t > V A T < / S y n o n y m T e x t >  
         < / S i g n a t u r e >  
         < N r o > 1 7 0 8 6 1 9 8 < / N r o >  
         < V e r s i o n > 0 < / V e r s i o n >  
         < I n d e x > 0 < / I n d e x >  
         < A u t h o r s / >  
         < C h a n g e s / >  
         < U n i t >  
             < P a r a g r a f > 3 < / P a r a g r a f >  
             < U s t e p > 1 < / U s t e p >  
             < P u n k t > 5 < / P u n k t > 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 0 < / I n d e x >  
         < A u t h o r s / >  
         < C h a n g e s / >  
         < U n i t >  
             < P a r a g r a f > 4 < / P a r a g r a f >  
             < U s t e p > 1 < / U s t e p > 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 0 < / V e r s i o n >  
         < I n d e x > 1 < / I n d e x >  
         < A u t h o r s / >  
         < C h a n g e s / >  
         < U n i t >  
             < P a r a g r a f > 6 < / P a r a g r a f >  
         < / U n i t >  
         < H a s T h e s i s > f a l s e < / H a s T h e s i s >  
         < T h e s i s e s / >  
         < P r e v i e w T e x t / >  
         < I n c o r r e c t > t r u e < / I n c o r r e c t >  
         < E r r o r M e s s a g e > J e d n o s t k a   n i e   i s t n i e j e . < / E r r o r M e s s a g e >  
         < H y p e r l i n k > f a l s e < / H y p e r l i n k >  
     < / D o c u m e n t L i n k >  
     < D o c u m e n t L i n k >  
         < I d > 8 d 9 a 1 b a 7 - 6 b d f - 4 4 9 0 - 8 c 5 9 - c 8 e b a a 6 e d e 3 9 < / I d >  
         < P o i n t I n T i m e   x s i : n i l = " t r u e " / >  
         < T y p e > E d i t o r i a l U n i t < / T y p e >  
         < S u b t y p e >  
             < N a m e > U s t a w a < / N a m e >  
             < N r s > 2 6 8 4 3 5 4 5 8 < / N r s >  
         < / S u b t y p e >  
         < S i g n a t u r e   x s i : t y p e = " L i n k A c t S i g n a t u r e " >  
             < I d > 6 2 d 6 8 e 6 a - 6 e 7 2 - 4 f 4 2 - a 8 1 c - 9 5 7 a 2 5 2 e 1 c 0 9 < / I d >  
             < T y p e > D z i e n n i k U s t a w < / T y p e >  
             < N a m e > P r a w o   z a m � w i e D  p u b l i c z n y c h . < / N a m e >  
             < I n c o r r e c t > f a l s e < / I n c o r r e c t >  
             < S y n o n y m N r o > 1 8 9 0 3 8 2 9 < / S y n o n y m N r o >  
             < P u b l i s h e r > D z . U < / P u b l i s h e r >  
             < Y e a r > 2 0 2 4 < / Y e a r >  
             < P o s i t i o n > 1 3 2 0 < / P o s i t i o n >  
             < I s S y n o n y m > t r u e < / I s S y n o n y m >  
             < S y n o n y m T e x t > p . z . p . < / S y n o n y m T e x t >  
         < / S i g n a t u r e >  
         < N r o > 1 8 9 0 3 8 2 9 < / N r o >  
         < V e r s i o n > 4 4 1 9 8 3 9 6 5 < / V e r s i o n >  
         < I n d e x > 2 < / I n d e x >  
         < T i t l e > P r a w o   z a m � w i e D  p u b l i c z n y c h . < / T i t l e >  
         < D o c x L i n k > f i l e s / d o c x ? f i l e N a m e = p r a w o - z a m o w i e n - p u b l i c z n y c h . d o c x & a m p ; n r o = 1 8 9 0 3 8 2 9 & a m p ; v e r s i o n = 4 4 1 9 8 3 9 6 5 < / D o c x L i n k >  
         < P d f L i n k > f i l e s / p d f ? f i l e N a m e = d z i e n n i k i / 2 0 2 4 / 3 0 5 6 6 1 9 . p d f < / P d f L i n k >  
         < A u t h o r s / >  
         < M e t a d a t a >  
             < A c t V a l i d i t y > A c t u a l < / A c t V a l i d i t y >  
             < O b j e c t V a l i d i t y > N o n e < / O b j e c t V a l i d i t y >  
             < A n n o u n c e d D a t e > 2 0 2 4 - 0 8 - 3 0 T 0 0 : 0 0 : 0 0 < / A n n o u n c e d D a t e >  
             < A c t E f f e c t i v e D a t e > 2 0 2 1 - 0 1 - 0 1 T 0 0 : 0 0 : 0 0 < / A c t E f f e c t i v e D a t e >  
             < E f f e c t i v e D a t e > 2 0 2 4 - 0 8 - 3 0 T 0 0 : 0 0 : 0 0 < / E f f e c t i v e D a t e >  
             < E x p i r a t i o n D a t e   x s i : n i l = " t r u e " / >  
             < I s s u e D a t e   x s i : n i l = " t r u e " / >  
         < / M e t a d a t a >  
         < C h a n g e s / >  
         < S h o r t Q u o t e > t . j .   D z .   U .   z   2 0 2 4   r .   p o z .   1 3 2 0 < / S h o r t Q u o t e >  
         < F o r m a t t e d C h a n g e s > t . j .   D z .   U .   z   2 0 2 4   r .   p o z .   1 3 2 0 . < / F o r m a t t e d C h a n g e s >  
         < U r l > h t t p s : / / s i p . l e x . p l / # / d o c u m e n t / 1 8 9 0 3 8 2 9 / 4 4 1 9 8 3 9 6 5 < / U r l >  
         < U n i t >  
             < A r t y k u l > 4 5 5 < / A r t y k u l >  
             < U s t e p > 1 < / U s t e p >  
             < P u n k t > 1 < / P u n k t >  
         < / U n i t >  
         < H a s T h e s i s > f a l s e < / H a s T h e s i s >  
         < T h e s i s e s / >  
         < P r e v i e w T e x t > A r t . �   4 5 5 .   1 .   1 )   n i e z a l e |n i e   o d   w a r t o [c i   t e j   z m i a n y ,   o   i l e   z o s t a Ba   p r z e w i d z i a n a   w   o g Bo s z e n i u   o   z a m � w i e n i u   l u b   d o k u m e n t a c h   z a m � w i e n i a ,   w   p o s t a c i   j a s n y c h ,   p r e c y z y j n y c h   i   j e d n o z n a c z n y c h   p o s t a n o w i e D  u m o w n y c h ,   k t � r e   m o g   o b e j m o w a   p o s t a n o w i e n i a   d o t y c z c e   z a s a d   w p r o w a d z a n i a   z m i a n   w y s o k o [c i   c e n y ,   j e |e l i   s p e Bn i a j   o n e   Bc z n i e   n a s t p u j c e   w a r u n k i :  
             a )   o k r e [l a j   r o d z a j   i   z a k r e s   z m i a n ,  
             b )   o k r e [l a j   w a r u n k i   w p r o w a d z e n i a   z m i a n ,  
             c )   n i e   p r z e w i d u j   t a k i c h   z m i a n ,   k t � r e   m o d y f i k o w a By b y   o g � l n y   c h a r a k t e r   u m o w y ; < / 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 a 0 1 0 5 d 3 a - d 9 2 3 - 4 8 8 d - a b 4 c - 7 9 3 5 6 7 9 6 d 8 c a < / 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 a 9 c 9 9 9 2 f - d 9 8 0 - 4 9 2 2 - b 7 f b - a b f 9 7 6 b a 9 f 6 b < / I d >  
             < T y p e > D z i e n n i k U s t a w < / T y p e >  
             < N a m e > P r a c o w n i c z e   p l a n y   k a p i t a Bo w e . < / N a m e >  
             < I n c o r r e c t > f a l s e < / I n c o r r e c t >  
             < P u b l i s h e r > D z . U . < / P u b l i s h e r >  
             < Y e a r > 2 0 1 8 < / Y e a r >  
             < P o s i t i o n > 2 2 1 5 < / P o s i t i o n >  
             < I s S y n o n y m > f a l s e < / I s S y n o n y m >  
         < / S i g n a t u r e >  
         < N r o > 1 8 7 8 1 8 6 2 < / N r o >  
         < V e r s i o n > 4 4 1 9 4 9 2 1 0 < / V e r s i o n >  
         < I n d e x > 0 < / I n d e x >  
         < T i t l e > P r a c o w n i c z e   p l a n y   k a p i t a Bo w e . < / T i t l e >  
         < D o c x L i n k > f i l e s / d o c x ? f i l e N a m e = p r a c o w n i c z e - p l a n y - k a p i t a l o w e . d o c x & a m p ; n r o = 1 8 7 8 1 8 6 2 & a m p ; v e r s i o n = 4 4 1 9 4 9 2 1 0 < / D o c x L i n k >  
         < P d f L i n k > f i l e s / p d f ? f i l e N a m e = d z i e n n i k i / 2 0 1 8 / 2 1 5 6 9 6 8 . p d f < / P d f L i n k >  
         < A u t h o r s / >  
         < M e t a d a t a >  
             < A c t V a l i d i t y > A c t u a l < / A c t V a l i d i t y >  
             < O b j e c t V a l i d i t y > N o n e < / O b j e c t V a l i d i t y >  
             < A n n o u n c e d D a t e > 2 0 1 8 - 1 1 - 2 8 T 0 0 : 0 0 : 0 0 < / A n n o u n c e d D a t e >  
             < A c t E f f e c t i v e D a t e > 2 0 1 9 - 0 1 - 0 1 T 0 0 : 0 0 : 0 0 < / A c t E f f e c t i v e D a t e >  
             < E f f e c t i v e D a t e > 2 0 2 0 - 0 6 - 2 4 T 0 0 : 0 0 : 0 0 < / E f f e c t i v e D a t e >  
             < E x p i r a t i o n D a t e > 2 0 2 0 - 0 8 - 0 4 T 0 0 : 0 0 : 0 0 < / E x p i r a t i o n D a t e >  
             < I s s u e D a t e   x s i : n i l = " t r u e " / >  
         < / M e t a d a t a >  
         < C h a n g e s / >  
         < S h o r t Q u o t e > D z .   U .   p o z .   2 2 1 5   z   p � zn .   z m . < / S h o r t Q u o t e >  
         < F o r m a t t e d C h a n g e s > D z .   U .   z   2 0 1 8   r .   p o z .   2 2 1 5 ;   z m . :   D z .   U .   z   2 0 1 9   r .   p o z .   1 0 7 4   i   p o z .   1 5 7 2 ,   z   2 0 2 0   r .   p o z .   5 6 8   i   p o z .   1 0 8 6   o r a z   z   2 0 2 2   r .   p o z .   1 0 7 9 . < / F o r m a t t e d C h a n g e s >  
         < U r l > h t t p s : / / s i p . l e x . p l / # / d o c u m e n t / 1 8 7 8 1 8 6 2 / 4 4 1 9 4 9 2 1 0 < / 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 4 9 a 5 1 7 4 a - d 3 2 4 - 4 0 4 1 - b b c b - a b 4 0 2 a 9 5 0 e 5 7 < / I d >  
             < T y p e > D z i e n n i k U s t a w < / T y p e >  
             < N a m e > P o d a t e k   o d   t o w a r � w   i   u s Bu g . < / N a m e >  
             < I n c o r r e c t > f a l s e < / I n c o r r e c t >  
             < S y n o n y m N r o > 1 7 0 8 6 1 9 8 < / S y n o n y m N r o >  
             < P u b l i s h e r > D z . U < / P u b l i s h e r >  
             < Y e a r > 2 0 2 4 < / Y e a r >  
             < P o s i t i o n > 3 6 1 < / P o s i t i o n >  
             < I s S y n o n y m > t r u e < / I s S y n o n y m >  
             < S y n o n y m T e x t > V A T < / S y n o n y m T e x t >  
         < / S i g n a t u r e >  
         < N r o > 1 7 0 8 6 1 9 8 < / N r o >  
         < V e r s i o n > 4 4 2 2 0 4 0 4 4 < / V e r s i o n >  
         < I n d e x > 0 < / I n d e x >  
         < T i t l e > P o d a t e k   o d   t o w a r � w   i   u s Bu g . < / T i t l e >  
         < D o c x L i n k > f i l e s / d o c x ? f i l e N a m e = p o d a t e k - o d - t o w a r o w - i - u s l u g . d o c x & a m p ; n r o = 1 7 0 8 6 1 9 8 & a m p ; v e r s i o n = 4 4 2 2 0 4 0 4 4 < / D o c x L i n k >  
         < P d f L i n k > f i l e s / p d f ? f i l e N a m e = d z i e n n i k i / 2 0 2 4 / 2 9 0 6 0 1 4 . p d f < / P d f L i n k >  
         < A u t h o r s / >  
         < M e t a d a t a >  
             < A c t V a l i d i t y > A c t u a l < / A c t V a l i d i t y >  
             < O b j e c t V a l i d i t y > N o n e < / O b j e c t V a l i d i t y >  
             < A n n o u n c e d D a t e > 2 0 2 4 - 0 3 - 1 3 T 0 0 : 0 0 : 0 0 < / A n n o u n c e d D a t e >  
             < A c t E f f e c t i v e D a t e > 2 0 0 4 - 0 4 - 2 0 T 0 0 : 0 0 : 0 0 < / A c t E f f e c t i v e D a t e >  
             < E f f e c t i v e D a t e > 2 0 2 5 - 0 2 - 2 8 T 0 0 : 0 0 : 0 0 < / E f f e c t i v e D a t e >  
             < E x p i r a t i o n D a t e > 2 0 2 5 - 0 3 - 3 1 T 0 0 : 0 0 : 0 0 < / E x p i r a t i o n D a t e >  
             < I s s u e D a t e   x s i : n i l = " t r u e " / >  
         < / M e t a d a t a >  
         < C h a n g e s / >  
         < S h o r t Q u o t e > t . j .   D z .   U .   z   2 0 2 4   r .   p o z .   3 6 1   z   p � zn .   z m . < / S h o r t Q u o t e >  
         < F o r m a t t e d C h a n g e s > t . j .   D z .   U .   z   2 0 2 4   r .   p o z .   3 6 1 ;   z m . :   D z .   U .   z   2 0 2 4   r .   p o z .   1 4 7 3 ,   p o z .   1 7 2 1   i   p o z .   1 9 1 1   o r a z   z   2 0 2 5   r .   p o z .   2 2 2 . < / F o r m a t t e d C h a n g e s >  
         < U r l > h t t p s : / / s i p . l e x . p l / # / d o c u m e n t / 1 7 0 8 6 1 9 8 / 4 4 2 2 0 4 0 4 4 < / U r l >  
         < U n i t / >  
         < H a s T h e s i s > f a l s e < / H a s T h e s i s >  
         < T h e s i s e s / >  
         < P r e v i e w T e x t / >  
         < I n c o r r e c t > f a l s e < / I n c o r r e c t >  
         < H y p e r l i n k > f a l s e < / H y p e r l i n k >  
     < / D o c u m e n t L i n k >  
     < D o c u m e n t L i n k >  
         < I d > 0 0 0 0 0 0 0 0 - 0 0 0 0 - 0 0 0 0 - 0 0 0 0 - 0 0 0 0 0 0 0 0 0 0 0 0 < / I d >  
         < P o i n t I n T i m e   x s i : n i l = " t r u e " / >  
         < T y p e > D o c u m e n t R e f e r e n c e < / T y p e >  
         < S u b t y p e >  
             < N a m e > U s t a w a < / N a m e >  
             < N r s > 2 6 8 4 3 5 4 5 8 < / N r s >  
         < / S u b t y p e >  
         < S i g n a t u r e   x s i : t y p e = " L i n k A c t S i g n a t u r e " >  
             < I d > 4 0 0 a d 9 6 b - 3 6 6 6 - 4 f 1 6 - a 3 0 6 - 9 4 6 a 7 f d b 9 1 4 2 < / I d >  
             < T y p e > D z i e n n i k U s t a w < / T y p e >  
             < N a m e > M i n i m a l n e   w y n a g r o d z e n i e   z a   p r a c . < / N a m e >  
             < I n c o r r e c t > f a l s e < / I n c o r r e c t >  
             < S y n o n y m N r o > 1 6 9 9 2 0 9 5 < / S y n o n y m N r o >  
             < P u b l i s h e r > D z . U < / P u b l i s h e r >  
             < Y e a r > 2 0 2 4 < / Y e a r >  
             < P o s i t i o n > 1 7 7 3 < / P o s i t i o n >  
             < I s S y n o n y m > t r u e < / I s S y n o n y m >  
             < S y n o n y m T e x t > u s t a w y   z   d n i a   1 0   p a zd z i e r n i k a   2 0 0 2   r .   o   m i n i m a l n y m   w y n a g r o d z e n i u   z a   p r a c < / S y n o n y m T e x t >  
         < / S i g n a t u r e >  
         < N r o > 1 6 9 9 2 0 9 5 < / N r o >  
         < V e r s i o n > 4 4 1 9 4 6 1 8 0 < / V e r s i o n >  
         < I n d e x > 0 < / I n d e x >  
         < T i t l e > M i n i m a l n e   w y n a g r o d z e n i e   z a   p r a c . < / T i t l e >  
         < D o c x L i n k > f i l e s / d o c x ? f i l e N a m e = m i n i m a l n e - w y n a g r o d z e n i e - z a - p r a c e . d o c x & a m p ; n r o = 1 6 9 9 2 0 9 5 & a m p ; v e r s i o n = 4 4 1 9 4 6 1 8 0 < / D o c x L i n k >  
         < P d f L i n k > f i l e s / p d f ? f i l e N a m e = d z i e n n i k i / 2 0 2 4 / 3 1 7 5 7 1 9 . p d f < / P d f L i n k >  
         < A u t h o r s / >  
         < M e t a d a t a >  
             < A c t V a l i d i t y > A c t u a l < / A c t V a l i d i t y >  
             < O b j e c t V a l i d i t y > N o n e < / O b j e c t V a l i d i t y >  
             < A n n o u n c e d D a t e > 2 0 2 4 - 1 2 - 0 3 T 0 0 : 0 0 : 0 0 < / A n n o u n c e d D a t e >  
             < A c t E f f e c t i v e D a t e > 2 0 0 3 - 0 1 - 0 1 T 0 0 : 0 0 : 0 0 < / A c t E f f e c t i v e D a t e >  
             < E f f e c t i v e D a t e > 2 0 2 4 - 1 2 - 0 3 T 0 0 : 0 0 : 0 0 < / E f f e c t i v e D a t e >  
             < E x p i r a t i o n D a t e   x s i : n i l = " t r u e " / >  
             < I s s u e D a t e   x s i : n i l = " t r u e " / >  
         < / M e t a d a t a >  
         < C h a n g e s / >  
         < S h o r t Q u o t e > t . j .   D z .   U .   z   2 0 2 4   r .   p o z .   1 7 7 3 < / S h o r t Q u o t e >  
         < F o r m a t t e d C h a n g e s > t . j .   D z .   U .   z   2 0 2 4   r .   p o z .   1 7 7 3 . < / F o r m a t t e d C h a n g e s >  
         < U r l > h t t p s : / / s i p . l e x . p l / # / d o c u m e n t / 1 6 9 9 2 0 9 5 / 4 4 1 9 4 6 1 8 0 < / U r l >  
         < U n i t / >  
         < H a s T h e s i s > f a l s e < / H a s T h e s i s >  
         < T h e s i s e s / >  
         < P r e v i e w T e x t / >  
         < I n c o r r e c t > f a l s e < / I n c o r r e c t >  
         < H y p e r l i n k > f a l s e < / H y p e r l i n k >  
     < / D o c u m e n t L i n k >  
     < D o c u m e n t L i n k >  
         < I d > b 1 e 6 f b c 5 - b 6 9 4 - 4 0 3 f - 9 6 0 a - 8 e d f b 5 e b 6 8 7 b < / I d >  
         < P o i n t I n T i m e   x s i : n i l = " t r u e " / >  
         < T y p e > E d i t o r i a l U n i t < / T y p e >  
         < S u b t y p e >  
             < N a m e > U s t a w a < / N a m e >  
             < N r s > 2 6 8 4 3 5 4 5 8 < / N r s >  
         < / S u b t y p e >  
         < S i g n a t u r e   x s i : t y p e = " L i n k A c t S i g n a t u r e " >  
             < I d > 5 3 9 a c c 3 2 - 9 5 4 a - 4 3 f 0 - b e 8 8 - 1 f a 5 e 9 1 b 3 7 1 9 < / I d >  
             < T y p e > D z i e n n i k U s t a w < / T y p e >  
             < N a m e > P r a w o   a u t o r s k i e   i   p r a w a   p o k r e w n e . < / N a m e >  
             < I n c o r r e c t > f a l s e < / I n c o r r e c t >  
             < P u b l i s h e r > D z .   U . < / P u b l i s h e r >  
             < Y e a r > 2 0 2 5 < / Y e a r >  
             < P o s i t i o n > 2 4 < / P o s i t i o n >  
             < I s S y n o n y m > f a l s e < / I s S y n o n y m >  
         < / S i g n a t u r e >  
         < N r o > 1 6 7 9 5 7 8 7 < / N r o >  
         < V e r s i o n > 4 4 1 9 0 1 0 0 8 < / V e r s i o n >  
         < I n d e x > 0 < / I n d e x >  
         < T i t l e > P r a w o   a u t o r s k i e   i   p r a w a   p o k r e w n e . < / T i t l e >  
         < D o c x L i n k > f i l e s / d o c x ? f i l e N a m e = p r a w o - a u t o r s k i e - i - p r a w a - p o k r e w n e . d o c x & a m p ; n r o = 1 6 7 9 5 7 8 7 & a m p ; v e r s i o n = 4 4 1 9 0 1 0 0 8 < / D o c x L i n k >  
         < P d f L i n k > f i l e s / p d f ? f i l e N a m e = d z i e n n i k i / 2 0 2 5 / 6 4 9 1 5 7 2 . p d f < / P d f L i n k >  
         < A u t h o r s / >  
         < M e t a d a t a >  
             < A c t V a l i d i t y > A c t u a l < / A c t V a l i d i t y >  
             < O b j e c t V a l i d i t y > N o n e < / O b j e c t V a l i d i t y >  
             < A n n o u n c e d D a t e > 2 0 2 5 - 0 1 - 0 9 T 0 0 : 0 0 : 0 0 < / A n n o u n c e d D a t e >  
             < A c t E f f e c t i v e D a t e > 1 9 9 4 - 0 5 - 2 4 T 0 0 : 0 0 : 0 0 < / A c t E f f e c t i v e D a t e >  
             < E f f e c t i v e D a t e > 2 0 2 5 - 0 2 - 2 0 T 0 0 : 0 0 : 0 0 < / E f f e c t i v e D a t e >  
             < E x p i r a t i o n D a t e   x s i : n i l = " t r u e " / >  
             < I s s u e D a t e   x s i : n i l = " t r u e " / >  
         < / M e t a d a t a >  
         < C h a n g e s / >  
         < S h o r t Q u o t e > t . j .   D z .   U .   z   2 0 2 5   r .   p o z .   2 4   z   p � zn .   z m . < / S h o r t Q u o t e >  
         < F o r m a t t e d C h a n g e s > t . j .   D z .   U .   z   2 0 2 5   r .   p o z .   2 4 ;   z m . :   D z .   U .   z   2 0 2 4   r .   p o z .   1 2 5 4 . < / F o r m a t t e d C h a n g e s >  
         < U r l > h t t p s : / / s i p . l e x . p l / # / d o c u m e n t / 1 6 7 9 5 7 8 7 / 4 4 1 9 0 1 0 0 8 < / U r l >  
         < U n i t >  
             < A r t y k u l > 5 0 < / A r t y k u l >  
         < / U n i t >  
         < H a s T h e s i s > f a l s e < / H a s T h e s i s >  
         < T h e s i s e s / >  
         < P r e v i e w T e x t > A r t . �   5 0 . �   [ P o l a   e k s p l o a t a c j i ]  
 O d r b n e   p o l a   e k s p l o a t a c j i   s t a n o w i   w   s z c z e g � l n o [c i :  
       1 )   w   z a k r e s i e   u t r w a l a n i a   i   z w i e l o k r o t n i a n i a   u t w o r u   -   w y t w a r z a n i e   o k r e [l o n   t e c h n i k   e g z e m p l a r z y   u t w o r u ,   w   t y m   t e c h n i k   d r u k a r s k ,   r e p r o g r a f i c z n ,   z a p i s u   m a g n e t y c z n e g o   o r a z   t e c h n i k   c y f r o w ;  
       2 )   w   z a k r e s i e   o b r o t u   o r y g i n a Be m   a l b o   e g z e m p l a r z a m i ,   n a   k t � r y c h   u t w � r   u t r w a l o n o   -   w p r o w a d z a n i e   d o   o b r o t u ,   u |y c z e n i e   l u b   n a j e m   o r y g i n a Bu   a l b o   e g z e m p l a r z y ;  
       3 )   w   z a k r e s i e   r o z p o w s z e c h n i a n i a   u t w o r u   w   s p o s � b   i n n y   n i |  o k r e [l o n y   w   p k t   2   -   p u b l i c z n e   w y k o n a n i e ,   w y s t a w i e n i e ,   w y [w i e t l e n i e ,   o d t w o r z e n i e   o r a z   n a d a w a n i e   i   r e e m i t o w a n i e ,   a   t a k |e   p u b l i c z n e   u d o s t p n i a n i e   u t w o r u   w   t a k i   s p o s � b ,   a b y   k a |d y   m � g B  m i e   d o   n i e g o   d o s t p   w   m i e j s c u   i   w   c z a s i e   p r z e z   s i e b i e   w y b r a n y m . < / P r e v i e w T e x t >  
         < I n c o r r e c t > f a l s e < / I n c o r r e c t >  
         < H y p e r l i n k > f a l s e < / H y p e r l i n k >  
     < / D o c u m e n t L i n k >  
     < D o c u m e n t L i n k >  
         < I d > 3 0 e 6 4 f 2 4 - f c f 5 - 4 5 f 4 - 8 5 3 4 - 1 1 c b 1 b 0 b 4 4 2 8 < / I d >  
         < P o i n t I n T i m e   x s i : n i l = " t r u e " / >  
         < T y p e > E d i t o r i a l U n i t < / T y p e >  
         < S i g n a t u r e   x s i : t y p e = " L i n k A c t S i g n a t u r e " >  
             < I d > f a c 5 7 e 5 f - 0 5 7 b - 4 9 a a - a c 2 0 - a a 6 1 1 9 5 d f 2 8 3 < / I d >  
             < T y p e > D z i e n n i k U s t a w < / T y p e >  
             < I n c o r r e c t > f a l s e < / I n c o r r e c t >  
             < S y n o n y m N r o > 1 6 7 8 5 9 9 6 < / S y n o n y m N r o >  
             < P u b l i s h e r > D z . U < / P u b l i s h e r >  
             < Y e a r > 2 0 2 4 < / Y e a r >  
             < P o s i t i o n > 1 0 6 1 < / P o s i t i o n >  
             < I s S y n o n y m > t r u e < / I s S y n o n y m >  
             < S y n o n y m T e x t > K o d e k s u   c y w i l n e g o < / S y n o n y m T e x t >  
         < / S i g n a t u r e >  
         < N r o > 1 6 7 8 5 9 9 6 < / N r o >  
         < V e r s i o n > 0 < / V e r s i o n >  
         < I n d e x > 0 < / I n d e x >  
         < A u t h o r s / >  
         < C h a n g e s / >  
         < U n i t >  
             < P a r a g r a f > 9 < / P a r a g r a f >  
         < / U n i t >  
         < H a s T h e s i s > f a l s e < / H a s T h e s i s >  
         < T h e s i s e s / >  
         < P r e v i e w T e x t / >  
         < I n c o r r e c t > t r u e < / I n c o r r e c t >  
         < E r r o r M e s s a g e > J e d n o s t k a   n i e   i s t n i e j e . < / E r r o r M e s s a g e >  
         < H y p e r l i n k > f a l s e < / H y p e r l i n k >  
     < / D o c u m e n t L i n k >  
     < D o c u m e n t L i n k >  
         < I d > b a b a e e 4 5 - c 2 2 1 - 4 5 9 0 - b 8 0 5 - 8 e 6 2 f 9 c 1 9 1 2 2 < / I d >  
         < P o i n t I n T i m e   x s i : n i l = " t r u e " / >  
         < T y p e > E d i t o r i a l U n i t < / T y p e >  
         < S u b t y p e >  
             < N a m e > U s t a w a < / N a m e >  
             < N r s > 2 6 8 4 3 5 4 5 8 < / N r s >  
         < / S u b t y p e >  
         < S i g n a t u r e   x s i : t y p e = " L i n k A c t S i g n a t u r e " >  
             < I d > 0 6 9 9 f c 0 a - d 3 5 0 - 4 6 e 8 - 8 a a 6 - a 1 f 9 c d 9 b 1 f 0 7 < / I d >  
             < T y p e > D z i e n n i k U s t a w < / T y p e >  
             < N a m e > K o d e k s   c y w i l n y . < / N a m e >  
             < I n c o r r e c t > f a l s e < / I n c o r r e c t >  
             < S y n o n y m N r o > 1 6 7 8 5 9 9 6 < / S y n o n y m N r o >  
             < P u b l i s h e r > D z . U < / P u b l i s h e r >  
             < Y e a r > 2 0 2 4 < / Y e a r >  
             < P o s i t i o n > 1 0 6 1 < / P o s i t i o n >  
             < I s S y n o n y m > t r u e < / I s S y n o n y m >  
             < S y n o n y m T e x t > K o d e k s u   c y w i l n e g o < / S y n o n y m T e x t >  
         < / S i g n a t u r e >  
         < N r o > 1 6 7 8 5 9 9 6 < / N r o >  
         < V e r s i o n > 4 4 1 8 2 7 5 8 8 < / V e r s i o n >  
         < I n d e x > 0 < / I n d e x >  
         < T i t l e > K o d e k s   c y w i l n y . < / T i t l e >  
         < D o c x L i n k > f i l e s / d o c x ? f i l e N a m e = k o d e k s - c y w i l n y . d o c x & a m p ; n r o = 1 6 7 8 5 9 9 6 & a m p ; v e r s i o n = 4 4 1 8 2 7 5 8 8 < / D o c x L i n k >  
         < P d f L i n k > f i l e s / p d f ? f i l e N a m e = d z i e n n i k i / 2 0 2 4 / 3 0 4 2 1 5 1 . p d f < / P d f L i n k >  
         < A u t h o r s / >  
         < M e t a d a t a >  
             < A c t V a l i d i t y > A c t u a l < / A c t V a l i d i t y >  
             < O b j e c t V a l i d i t y > N o n e < / O b j e c t V a l i d i t y >  
             < A n n o u n c e d D a t e > 2 0 2 4 - 0 7 - 1 7 T 0 0 : 0 0 : 0 0 < / A n n o u n c e d D a t e >  
             < A c t E f f e c t i v e D a t e > 1 9 6 5 - 0 1 - 0 1 T 0 0 : 0 0 : 0 0 < / A c t E f f e c t i v e D a t e >  
             < E f f e c t i v e D a t e > 2 0 2 4 - 0 8 - 2 9 T 0 0 : 0 0 : 0 0 < / E f f e c t i v e D a t e >  
             < E x p i r a t i o n D a t e   x s i : n i l = " t r u e " / >  
             < I s s u e D a t e   x s i : n i l = " t r u e " / >  
         < / M e t a d a t a >  
         < C h a n g e s / >  
         < S h o r t Q u o t e > t . j .   D z .   U .   z   2 0 2 4   r .   p o z .   1 0 6 1   z   p � zn .   z m . < / S h o r t Q u o t e >  
         < F o r m a t t e d C h a n g e s > t . j .   D z .   U .   z   2 0 2 4   r .   p o z .   1 0 6 1 ;   z m . :   D z .   U .   z   2 0 2 4   r .   p o z .   1 2 3 7 . < / F o r m a t t e d C h a n g e s >  
         < U r l > h t t p s : / / s i p . l e x . p l / # / d o c u m e n t / 1 6 7 8 5 9 9 6 / 4 4 1 8 2 7 5 8 8 < / U r l >  
         < U n i t >  
             < A r t y k u l > 5 0 9 < / A r t y k u l >  
             < P a r a g r a f > 1 < / P a r a g r a f >  
         < / U n i t >  
         < H a s T h e s i s > f a l s e < / H a s T h e s i s >  
         < T h e s i s e s / >  
         < P r e v i e w T e x t > A r t . �   5 0 9 .   � �   1 . � W i e r z y c i e l   m o |e   b e z   z g o d y   d Bu |n i k a   p r z e n i e [  w i e r z y t e l n o [  n a   o s o b   t r z e c i   ( p r z e l e w ) ,   c h y b a   |e   s p r z e c i w i a Bo b y   s i   t o   u s t a w i e ,   z a s t r z e |e n i u   u m o w n e m u   a l b o   w Ba [c i w o [c i   z o b o w i z a n i a . < / P r e v i e w T e x t >  
         < I n c o r r e c t > f a l s e < / I n c o r r e c t >  
         < H y p e r l i n k > f a l s e < / H y p e r l i n k >  
     < / D o c u m e n t L i n k >  
 < / A r r a y O f D o c u m e n t L i n k > 
</file>

<file path=customXml/itemProps1.xml><?xml version="1.0" encoding="utf-8"?>
<ds:datastoreItem xmlns:ds="http://schemas.openxmlformats.org/officeDocument/2006/customXml" ds:itemID="{480999CE-2B49-4C59-A48F-A7A9C0A87E89}">
  <ds:schemaRefs>
    <ds:schemaRef ds:uri="http://schemas.openxmlformats.org/officeDocument/2006/bibliography"/>
  </ds:schemaRefs>
</ds:datastoreItem>
</file>

<file path=customXml/itemProps2.xml><?xml version="1.0" encoding="utf-8"?>
<ds:datastoreItem xmlns:ds="http://schemas.openxmlformats.org/officeDocument/2006/customXml" ds:itemID="{3F346C2E-CF70-4A80-9B09-678FE4E051C8}">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9</Pages>
  <Words>3535</Words>
  <Characters>21211</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dc:creator>
  <cp:keywords/>
  <dc:description/>
  <cp:lastModifiedBy>IM</cp:lastModifiedBy>
  <cp:revision>14</cp:revision>
  <cp:lastPrinted>2025-03-24T14:30:00Z</cp:lastPrinted>
  <dcterms:created xsi:type="dcterms:W3CDTF">2024-12-03T15:14:00Z</dcterms:created>
  <dcterms:modified xsi:type="dcterms:W3CDTF">2025-12-07T19:19:00Z</dcterms:modified>
</cp:coreProperties>
</file>